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E1DE3" w14:textId="77777777" w:rsidR="00782434" w:rsidRDefault="00C840DF">
      <w:pPr>
        <w:pStyle w:val="Titolo"/>
        <w:spacing w:line="244" w:lineRule="auto"/>
      </w:pPr>
      <w:r>
        <w:rPr>
          <w:noProof/>
        </w:rPr>
        <w:drawing>
          <wp:anchor distT="0" distB="0" distL="0" distR="0" simplePos="0" relativeHeight="251658240" behindDoc="0" locked="0" layoutInCell="1" allowOverlap="1" wp14:anchorId="68F1A93C" wp14:editId="19F6451B">
            <wp:simplePos x="0" y="0"/>
            <wp:positionH relativeFrom="page">
              <wp:posOffset>5517516</wp:posOffset>
            </wp:positionH>
            <wp:positionV relativeFrom="paragraph">
              <wp:posOffset>1058</wp:posOffset>
            </wp:positionV>
            <wp:extent cx="1864998" cy="604972"/>
            <wp:effectExtent l="0" t="0" r="0" b="0"/>
            <wp:wrapNone/>
            <wp:docPr id="2" name="Image 2" descr="A close up of a logo  Description automatically generated "/>
            <wp:cNvGraphicFramePr/>
            <a:graphic xmlns:a="http://schemas.openxmlformats.org/drawingml/2006/main">
              <a:graphicData uri="http://schemas.openxmlformats.org/drawingml/2006/picture">
                <pic:pic xmlns:pic="http://schemas.openxmlformats.org/drawingml/2006/picture">
                  <pic:nvPicPr>
                    <pic:cNvPr id="2" name="Image 2" descr="A close up of a logo  Description automatically generated "/>
                    <pic:cNvPicPr/>
                  </pic:nvPicPr>
                  <pic:blipFill>
                    <a:blip r:embed="rId7" cstate="print"/>
                    <a:stretch>
                      <a:fillRect/>
                    </a:stretch>
                  </pic:blipFill>
                  <pic:spPr>
                    <a:xfrm>
                      <a:off x="0" y="0"/>
                      <a:ext cx="1864998" cy="604972"/>
                    </a:xfrm>
                    <a:prstGeom prst="rect">
                      <a:avLst/>
                    </a:prstGeom>
                  </pic:spPr>
                </pic:pic>
              </a:graphicData>
            </a:graphic>
          </wp:anchor>
        </w:drawing>
      </w:r>
      <w:r>
        <w:rPr>
          <w:color w:val="49ACC5"/>
          <w:w w:val="70"/>
          <w:sz w:val="33"/>
        </w:rPr>
        <w:t>Fondi Robeco Capital Growth - Obbligazioni Robeco Financial Institutions</w:t>
      </w:r>
    </w:p>
    <w:p w14:paraId="62ED3ACB" w14:textId="77777777" w:rsidR="00782434" w:rsidRDefault="00782434">
      <w:pPr>
        <w:pStyle w:val="Corpotesto"/>
        <w:spacing w:before="136"/>
        <w:rPr>
          <w:sz w:val="21"/>
        </w:rPr>
      </w:pPr>
    </w:p>
    <w:p w14:paraId="41F579D4" w14:textId="77777777" w:rsidR="00782434" w:rsidRDefault="00C840DF">
      <w:pPr>
        <w:spacing w:line="249" w:lineRule="auto"/>
        <w:ind w:left="3658" w:hanging="3405"/>
        <w:rPr>
          <w:rFonts w:ascii="Arial"/>
          <w:b/>
          <w:sz w:val="21"/>
        </w:rPr>
      </w:pPr>
      <w:r>
        <w:rPr>
          <w:rFonts w:ascii="Arial"/>
          <w:b/>
          <w:w w:val="85"/>
          <w:sz w:val="20"/>
        </w:rPr>
        <w:t>Informazioni precontrattuali relative ai prodotti finanziari di cui all</w:t>
      </w:r>
      <w:r>
        <w:rPr>
          <w:rFonts w:ascii="Arial"/>
          <w:b/>
          <w:w w:val="85"/>
          <w:sz w:val="20"/>
        </w:rPr>
        <w:t>’</w:t>
      </w:r>
      <w:r>
        <w:rPr>
          <w:rFonts w:ascii="Arial"/>
          <w:b/>
          <w:w w:val="85"/>
          <w:sz w:val="20"/>
        </w:rPr>
        <w:t>articolo 8, paragrafi 1, 2 e 2-bis, del Regolamento (UE) 201/2018 e all</w:t>
      </w:r>
      <w:r>
        <w:rPr>
          <w:rFonts w:ascii="Arial"/>
          <w:b/>
          <w:w w:val="85"/>
          <w:sz w:val="20"/>
        </w:rPr>
        <w:t>’</w:t>
      </w:r>
      <w:r>
        <w:rPr>
          <w:rFonts w:ascii="Arial"/>
          <w:b/>
          <w:w w:val="85"/>
          <w:sz w:val="20"/>
        </w:rPr>
        <w:t>articolo</w:t>
      </w:r>
      <w:r>
        <w:rPr>
          <w:rFonts w:ascii="Arial"/>
          <w:b/>
          <w:w w:val="90"/>
          <w:sz w:val="20"/>
        </w:rPr>
        <w:t xml:space="preserve"> 6, primo comma, del Regolamento (UE) 2020/852</w:t>
      </w:r>
    </w:p>
    <w:p w14:paraId="014F8C11" w14:textId="77777777" w:rsidR="00782434" w:rsidRDefault="00782434">
      <w:pPr>
        <w:pStyle w:val="Corpotesto"/>
        <w:spacing w:before="49"/>
        <w:rPr>
          <w:rFonts w:ascii="Arial"/>
          <w:b/>
          <w:sz w:val="21"/>
        </w:rPr>
      </w:pPr>
    </w:p>
    <w:p w14:paraId="63BD17AE" w14:textId="77777777" w:rsidR="00782434" w:rsidRDefault="00C840DF">
      <w:pPr>
        <w:tabs>
          <w:tab w:val="left" w:pos="8862"/>
        </w:tabs>
        <w:spacing w:line="314" w:lineRule="exact"/>
        <w:ind w:left="3043"/>
        <w:rPr>
          <w:rFonts w:ascii="Arial"/>
          <w:b/>
          <w:position w:val="13"/>
          <w:sz w:val="21"/>
        </w:rPr>
      </w:pPr>
      <w:r>
        <w:rPr>
          <w:rFonts w:ascii="Arial"/>
          <w:b/>
          <w:noProof/>
          <w:position w:val="13"/>
          <w:sz w:val="21"/>
        </w:rPr>
        <mc:AlternateContent>
          <mc:Choice Requires="wps">
            <w:drawing>
              <wp:anchor distT="0" distB="0" distL="0" distR="0" simplePos="0" relativeHeight="251661312" behindDoc="0" locked="0" layoutInCell="1" allowOverlap="1" wp14:anchorId="17C5DC47" wp14:editId="1CA03D80">
                <wp:simplePos x="0" y="0"/>
                <wp:positionH relativeFrom="page">
                  <wp:posOffset>176784</wp:posOffset>
                </wp:positionH>
                <wp:positionV relativeFrom="paragraph">
                  <wp:posOffset>1483</wp:posOffset>
                </wp:positionV>
                <wp:extent cx="1605915" cy="2684145"/>
                <wp:effectExtent l="0" t="0" r="0" b="0"/>
                <wp:wrapNone/>
                <wp:docPr id="3" name="Textbox 3"/>
                <wp:cNvGraphicFramePr/>
                <a:graphic xmlns:a="http://schemas.openxmlformats.org/drawingml/2006/main">
                  <a:graphicData uri="http://schemas.microsoft.com/office/word/2010/wordprocessingShape">
                    <wps:wsp>
                      <wps:cNvSpPr txBox="1"/>
                      <wps:spPr>
                        <a:xfrm>
                          <a:off x="0" y="0"/>
                          <a:ext cx="1605915" cy="2684145"/>
                        </a:xfrm>
                        <a:prstGeom prst="rect">
                          <a:avLst/>
                        </a:prstGeom>
                        <a:solidFill>
                          <a:srgbClr val="F6F6F6"/>
                        </a:solidFill>
                      </wps:spPr>
                      <wps:txbx>
                        <w:txbxContent>
                          <w:p w14:paraId="56AFA420" w14:textId="77777777" w:rsidR="00782434" w:rsidRDefault="00C840DF">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wps:txbx>
                      <wps:bodyPr wrap="square" lIns="0" tIns="0" rIns="0" bIns="0" rtlCol="0"/>
                    </wps:wsp>
                  </a:graphicData>
                </a:graphic>
              </wp:anchor>
            </w:drawing>
          </mc:Choice>
          <mc:Fallback>
            <w:pict>
              <v:shapetype w14:anchorId="17C5DC47" id="_x0000_t202" coordsize="21600,21600" o:spt="202" path="m,l,21600r21600,l21600,xe">
                <v:stroke joinstyle="miter"/>
                <v:path gradientshapeok="t" o:connecttype="rect"/>
              </v:shapetype>
              <v:shape id="Textbox 3" o:spid="_x0000_s1026" type="#_x0000_t202" style="position:absolute;left:0;text-align:left;margin-left:13.9pt;margin-top:.1pt;width:126.45pt;height:211.3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" fillcolor="#f6f6f6" stroked="f">
                <v:textbox inset="0,0,0,0">
                  <w:txbxContent>
                    <w:p w14:paraId="56AFA420" w14:textId="77777777" w:rsidR="00782434" w:rsidRDefault="00C840DF">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v:textbox>
                <w10:wrap anchorx="page"/>
              </v:shape>
            </w:pict>
          </mc:Fallback>
        </mc:AlternateContent>
      </w:r>
      <w:r>
        <w:rPr>
          <w:rFonts w:ascii="Arial"/>
          <w:b/>
          <w:w w:val="80"/>
          <w:sz w:val="20"/>
        </w:rPr>
        <w:t xml:space="preserve">Nome del prodotto: Robeco Financial Institutions </w:t>
      </w:r>
      <w:r>
        <w:rPr>
          <w:rFonts w:ascii="Arial"/>
          <w:b/>
          <w:spacing w:val="-2"/>
          <w:w w:val="80"/>
          <w:sz w:val="20"/>
        </w:rPr>
        <w:t>Bonds</w:t>
      </w:r>
      <w:r>
        <w:rPr>
          <w:rFonts w:ascii="Arial"/>
          <w:b/>
          <w:sz w:val="20"/>
        </w:rPr>
        <w:tab/>
      </w:r>
      <w:r>
        <w:rPr>
          <w:rFonts w:ascii="Arial"/>
          <w:b/>
          <w:w w:val="85"/>
          <w:position w:val="13"/>
          <w:sz w:val="20"/>
        </w:rPr>
        <w:t>Legaleentit</w:t>
      </w:r>
      <w:r>
        <w:rPr>
          <w:rFonts w:ascii="Arial"/>
          <w:b/>
          <w:w w:val="85"/>
          <w:position w:val="13"/>
          <w:sz w:val="20"/>
        </w:rPr>
        <w:t>à</w:t>
      </w:r>
      <w:r>
        <w:rPr>
          <w:rFonts w:ascii="Arial"/>
          <w:b/>
          <w:spacing w:val="-2"/>
          <w:w w:val="85"/>
          <w:position w:val="13"/>
          <w:sz w:val="20"/>
        </w:rPr>
        <w:t>identificatore:</w:t>
      </w:r>
    </w:p>
    <w:p w14:paraId="68424E31" w14:textId="77777777" w:rsidR="00782434" w:rsidRDefault="00C840DF">
      <w:pPr>
        <w:spacing w:line="184" w:lineRule="exact"/>
        <w:ind w:right="811"/>
        <w:jc w:val="right"/>
        <w:rPr>
          <w:rFonts w:ascii="Arial"/>
          <w:b/>
          <w:sz w:val="21"/>
        </w:rPr>
      </w:pPr>
      <w:r>
        <w:rPr>
          <w:rFonts w:ascii="Arial"/>
          <w:b/>
          <w:spacing w:val="-2"/>
          <w:w w:val="90"/>
          <w:sz w:val="20"/>
        </w:rPr>
        <w:t>213800M7K3RftAYOXVL1ft</w:t>
      </w:r>
    </w:p>
    <w:p w14:paraId="52BEAD41" w14:textId="77777777" w:rsidR="00782434" w:rsidRDefault="00C840DF">
      <w:pPr>
        <w:pStyle w:val="Titolo1"/>
      </w:pPr>
      <w:r>
        <w:rPr>
          <w:noProof/>
        </w:rPr>
        <mc:AlternateContent>
          <mc:Choice Requires="wps">
            <w:drawing>
              <wp:anchor distT="0" distB="0" distL="0" distR="0" simplePos="0" relativeHeight="251756544" behindDoc="1" locked="0" layoutInCell="1" allowOverlap="1" wp14:anchorId="4A6429B2" wp14:editId="7FA07577">
                <wp:simplePos x="0" y="0"/>
                <wp:positionH relativeFrom="page">
                  <wp:posOffset>176784</wp:posOffset>
                </wp:positionH>
                <wp:positionV relativeFrom="paragraph">
                  <wp:posOffset>2512604</wp:posOffset>
                </wp:positionV>
                <wp:extent cx="1605915" cy="1956435"/>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1605915" cy="1956435"/>
                        </a:xfrm>
                        <a:prstGeom prst="rect">
                          <a:avLst/>
                        </a:prstGeom>
                        <a:solidFill>
                          <a:srgbClr val="F6F6F6"/>
                        </a:solidFill>
                      </wps:spPr>
                      <wps:txbx>
                        <w:txbxContent>
                          <w:p w14:paraId="2976DF95" w14:textId="77777777" w:rsidR="00782434" w:rsidRDefault="00C840DF">
                            <w:pPr>
                              <w:spacing w:before="36" w:line="237" w:lineRule="auto"/>
                              <w:ind w:left="188" w:right="484"/>
                              <w:rPr>
                                <w:sz w:val="16"/>
                              </w:rPr>
                            </w:pPr>
                            <w:r>
                              <w:rPr>
                                <w:rFonts w:ascii="Arial"/>
                                <w:b/>
                                <w:w w:val="80"/>
                                <w:sz w:val="15"/>
                              </w:rPr>
                              <w:t xml:space="preserve">La tassonomia dell'UE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w:t>
                            </w:r>
                            <w:r>
                              <w:rPr>
                                <w:rFonts w:ascii="Arial"/>
                                <w:b/>
                                <w:w w:val="80"/>
                                <w:sz w:val="15"/>
                              </w:rPr>
                              <w:t>economiche sostenibili dal punto di vista ambientale</w:t>
                            </w:r>
                            <w:r>
                              <w:rPr>
                                <w:w w:val="80"/>
                                <w:sz w:val="15"/>
                              </w:rPr>
                              <w:t xml:space="preserve">. Tale regolamento </w:t>
                            </w:r>
                            <w:r>
                              <w:rPr>
                                <w:w w:val="75"/>
                                <w:sz w:val="15"/>
                              </w:rPr>
                              <w:t>non include un elenco di attività economiche sostenibili dal punto di vista sociale.</w:t>
                            </w:r>
                          </w:p>
                          <w:p w14:paraId="506C1C5D" w14:textId="77777777" w:rsidR="00782434" w:rsidRDefault="00C840DF">
                            <w:pPr>
                              <w:spacing w:line="237" w:lineRule="auto"/>
                              <w:ind w:left="188" w:right="484"/>
                              <w:rPr>
                                <w:sz w:val="16"/>
                              </w:rPr>
                            </w:pPr>
                            <w:r>
                              <w:rPr>
                                <w:w w:val="70"/>
                                <w:sz w:val="15"/>
                              </w:rPr>
                              <w:t xml:space="preserve">Gli investimenti sostenibili con un </w:t>
                            </w:r>
                            <w:r>
                              <w:rPr>
                                <w:w w:val="75"/>
                                <w:sz w:val="15"/>
                              </w:rPr>
                              <w:t xml:space="preserve">obiettivo ambientale possono </w:t>
                            </w:r>
                            <w:r>
                              <w:rPr>
                                <w:spacing w:val="-2"/>
                                <w:w w:val="80"/>
                                <w:sz w:val="15"/>
                              </w:rPr>
                              <w:t xml:space="preserve">essere </w:t>
                            </w:r>
                            <w:r>
                              <w:rPr>
                                <w:w w:val="80"/>
                                <w:sz w:val="15"/>
                              </w:rPr>
                              <w:t xml:space="preserve">o meno </w:t>
                            </w:r>
                            <w:r>
                              <w:rPr>
                                <w:spacing w:val="-2"/>
                                <w:w w:val="80"/>
                                <w:sz w:val="15"/>
                              </w:rPr>
                              <w:t xml:space="preserve">in linea con </w:t>
                            </w:r>
                            <w:r>
                              <w:rPr>
                                <w:w w:val="80"/>
                                <w:sz w:val="15"/>
                              </w:rPr>
                              <w:t>la tassonomia.</w:t>
                            </w:r>
                          </w:p>
                        </w:txbxContent>
                      </wps:txbx>
                      <wps:bodyPr wrap="square" lIns="0" tIns="0" rIns="0" bIns="0" rtlCol="0"/>
                    </wps:wsp>
                  </a:graphicData>
                </a:graphic>
              </wp:anchor>
            </w:drawing>
          </mc:Choice>
          <mc:Fallback>
            <w:pict>
              <v:shape w14:anchorId="4A6429B2" id="Textbox 4" o:spid="_x0000_s1027" type="#_x0000_t202" style="position:absolute;left:0;text-align:left;margin-left:13.9pt;margin-top:197.85pt;width:126.45pt;height:154.05pt;z-index:-25155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" fillcolor="#f6f6f6" stroked="f">
                <v:textbox inset="0,0,0,0">
                  <w:txbxContent>
                    <w:p w14:paraId="2976DF95" w14:textId="77777777" w:rsidR="00782434" w:rsidRDefault="00C840DF">
                      <w:pPr>
                        <w:spacing w:before="36" w:line="237" w:lineRule="auto"/>
                        <w:ind w:left="188" w:right="484"/>
                        <w:rPr>
                          <w:sz w:val="16"/>
                        </w:rPr>
                      </w:pPr>
                      <w:r>
                        <w:rPr>
                          <w:rFonts w:ascii="Arial"/>
                          <w:b/>
                          <w:w w:val="80"/>
                          <w:sz w:val="15"/>
                        </w:rPr>
                        <w:t xml:space="preserve">La tassonomia dell'UE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w:t>
                      </w:r>
                      <w:r>
                        <w:rPr>
                          <w:rFonts w:ascii="Arial"/>
                          <w:b/>
                          <w:w w:val="80"/>
                          <w:sz w:val="15"/>
                        </w:rPr>
                        <w:t>economiche sostenibili dal punto di vista ambientale</w:t>
                      </w:r>
                      <w:r>
                        <w:rPr>
                          <w:w w:val="80"/>
                          <w:sz w:val="15"/>
                        </w:rPr>
                        <w:t xml:space="preserve">. Tale regolamento </w:t>
                      </w:r>
                      <w:r>
                        <w:rPr>
                          <w:w w:val="75"/>
                          <w:sz w:val="15"/>
                        </w:rPr>
                        <w:t>non include un elenco di attività economiche sostenibili dal punto di vista sociale.</w:t>
                      </w:r>
                    </w:p>
                    <w:p w14:paraId="506C1C5D" w14:textId="77777777" w:rsidR="00782434" w:rsidRDefault="00C840DF">
                      <w:pPr>
                        <w:spacing w:line="237" w:lineRule="auto"/>
                        <w:ind w:left="188" w:right="484"/>
                        <w:rPr>
                          <w:sz w:val="16"/>
                        </w:rPr>
                      </w:pPr>
                      <w:r>
                        <w:rPr>
                          <w:w w:val="70"/>
                          <w:sz w:val="15"/>
                        </w:rPr>
                        <w:t xml:space="preserve">Gli investimenti sostenibili con un </w:t>
                      </w:r>
                      <w:r>
                        <w:rPr>
                          <w:w w:val="75"/>
                          <w:sz w:val="15"/>
                        </w:rPr>
                        <w:t xml:space="preserve">obiettivo ambientale possono </w:t>
                      </w:r>
                      <w:r>
                        <w:rPr>
                          <w:spacing w:val="-2"/>
                          <w:w w:val="80"/>
                          <w:sz w:val="15"/>
                        </w:rPr>
                        <w:t xml:space="preserve">essere </w:t>
                      </w:r>
                      <w:r>
                        <w:rPr>
                          <w:w w:val="80"/>
                          <w:sz w:val="15"/>
                        </w:rPr>
                        <w:t xml:space="preserve">o meno </w:t>
                      </w:r>
                      <w:r>
                        <w:rPr>
                          <w:spacing w:val="-2"/>
                          <w:w w:val="80"/>
                          <w:sz w:val="15"/>
                        </w:rPr>
                        <w:t xml:space="preserve">in linea con </w:t>
                      </w:r>
                      <w:r>
                        <w:rPr>
                          <w:w w:val="80"/>
                          <w:sz w:val="15"/>
                        </w:rPr>
                        <w:t>la tassonomia.</w:t>
                      </w:r>
                    </w:p>
                  </w:txbxContent>
                </v:textbox>
                <w10:wrap type="topAndBottom" anchorx="page"/>
              </v:shape>
            </w:pict>
          </mc:Fallback>
        </mc:AlternateContent>
      </w:r>
      <w:r>
        <w:rPr>
          <w:noProof/>
        </w:rPr>
        <mc:AlternateContent>
          <mc:Choice Requires="wps">
            <w:drawing>
              <wp:anchor distT="0" distB="0" distL="0" distR="0" simplePos="0" relativeHeight="251758592" behindDoc="1" locked="0" layoutInCell="1" allowOverlap="1" wp14:anchorId="49C75456" wp14:editId="7EFB35B0">
                <wp:simplePos x="0" y="0"/>
                <wp:positionH relativeFrom="page">
                  <wp:posOffset>1953767</wp:posOffset>
                </wp:positionH>
                <wp:positionV relativeFrom="paragraph">
                  <wp:posOffset>388135</wp:posOffset>
                </wp:positionV>
                <wp:extent cx="5539105" cy="4081145"/>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5539105" cy="4081145"/>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4079"/>
                              <w:gridCol w:w="4643"/>
                            </w:tblGrid>
                            <w:tr w:rsidR="00782434" w14:paraId="5FF9C8AE" w14:textId="77777777">
                              <w:trPr>
                                <w:trHeight w:val="1286"/>
                              </w:trPr>
                              <w:tc>
                                <w:tcPr>
                                  <w:tcW w:w="8722" w:type="dxa"/>
                                  <w:gridSpan w:val="2"/>
                                </w:tcPr>
                                <w:p w14:paraId="465257A9" w14:textId="77777777" w:rsidR="00782434" w:rsidRDefault="00C840DF">
                                  <w:pPr>
                                    <w:pStyle w:val="TableParagraph"/>
                                    <w:tabs>
                                      <w:tab w:val="left" w:pos="4811"/>
                                      <w:tab w:val="left" w:pos="5326"/>
                                    </w:tabs>
                                    <w:spacing w:before="59" w:line="480" w:lineRule="exact"/>
                                    <w:ind w:left="1087" w:right="2992" w:hanging="980"/>
                                    <w:rPr>
                                      <w:rFonts w:ascii="Arial"/>
                                      <w:b/>
                                      <w:position w:val="3"/>
                                      <w:sz w:val="21"/>
                                    </w:rPr>
                                  </w:pPr>
                                  <w:r>
                                    <w:rPr>
                                      <w:rFonts w:ascii="Arial"/>
                                      <w:b/>
                                      <w:w w:val="80"/>
                                      <w:sz w:val="20"/>
                                    </w:rPr>
                                    <w:t xml:space="preserve">Questo prodotto finanziario ha un obiettivo di investimento sostenibile? </w:t>
                                  </w:r>
                                  <w:r>
                                    <w:rPr>
                                      <w:rFonts w:ascii="Arial"/>
                                      <w:b/>
                                      <w:spacing w:val="-4"/>
                                      <w:w w:val="95"/>
                                      <w:sz w:val="20"/>
                                    </w:rPr>
                                    <w:t>S</w:t>
                                  </w:r>
                                  <w:r>
                                    <w:rPr>
                                      <w:rFonts w:ascii="Arial"/>
                                      <w:b/>
                                      <w:spacing w:val="-4"/>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6"/>
                                      <w:w w:val="95"/>
                                      <w:position w:val="3"/>
                                      <w:sz w:val="20"/>
                                    </w:rPr>
                                    <w:t>No</w:t>
                                  </w:r>
                                </w:p>
                              </w:tc>
                            </w:tr>
                            <w:tr w:rsidR="00782434" w14:paraId="6815F7E5" w14:textId="77777777">
                              <w:trPr>
                                <w:trHeight w:val="1201"/>
                              </w:trPr>
                              <w:tc>
                                <w:tcPr>
                                  <w:tcW w:w="4079" w:type="dxa"/>
                                  <w:shd w:val="clear" w:color="auto" w:fill="F9E8D4"/>
                                </w:tcPr>
                                <w:p w14:paraId="0C94B6B2" w14:textId="77777777" w:rsidR="00782434" w:rsidRDefault="00C840DF">
                                  <w:pPr>
                                    <w:pStyle w:val="TableParagraph"/>
                                    <w:spacing w:before="1" w:line="266" w:lineRule="auto"/>
                                    <w:ind w:left="566" w:right="107"/>
                                    <w:rPr>
                                      <w:sz w:val="19"/>
                                    </w:rPr>
                                  </w:pP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40318B54" w14:textId="77777777" w:rsidR="00782434" w:rsidRDefault="00C840DF">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ambientali/sociali (E/S) </w:t>
                                  </w:r>
                                  <w:r>
                                    <w:rPr>
                                      <w:w w:val="75"/>
                                      <w:sz w:val="18"/>
                                    </w:rPr>
                                    <w:t xml:space="preserve">e, pur non avendo </w:t>
                                  </w:r>
                                  <w:r>
                                    <w:rPr>
                                      <w:spacing w:val="-5"/>
                                      <w:w w:val="65"/>
                                      <w:sz w:val="18"/>
                                    </w:rPr>
                                    <w:t>come</w:t>
                                  </w:r>
                                </w:p>
                                <w:p w14:paraId="47BAE5FD" w14:textId="77777777" w:rsidR="00782434" w:rsidRDefault="00C840DF">
                                  <w:pPr>
                                    <w:pStyle w:val="TableParagraph"/>
                                    <w:spacing w:before="24" w:line="244" w:lineRule="auto"/>
                                    <w:ind w:left="620" w:right="130"/>
                                    <w:rPr>
                                      <w:sz w:val="19"/>
                                    </w:rPr>
                                  </w:pPr>
                                  <w:r>
                                    <w:rPr>
                                      <w:w w:val="65"/>
                                      <w:sz w:val="18"/>
                                    </w:rPr>
                                    <w:t xml:space="preserve">Se l'obiettivo è un investimento sostenibile, dovrà avere </w:t>
                                  </w:r>
                                  <w:r>
                                    <w:rPr>
                                      <w:w w:val="75"/>
                                      <w:sz w:val="18"/>
                                    </w:rPr>
                                    <w:t>una quota minima del 30% di investimenti sostenibili</w:t>
                                  </w:r>
                                </w:p>
                              </w:tc>
                            </w:tr>
                            <w:tr w:rsidR="00782434" w14:paraId="4A962BDE" w14:textId="77777777">
                              <w:trPr>
                                <w:trHeight w:val="745"/>
                              </w:trPr>
                              <w:tc>
                                <w:tcPr>
                                  <w:tcW w:w="4079" w:type="dxa"/>
                                  <w:shd w:val="clear" w:color="auto" w:fill="F9E8D4"/>
                                </w:tcPr>
                                <w:p w14:paraId="2DD3F5FE" w14:textId="77777777" w:rsidR="00782434" w:rsidRDefault="00C840DF">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ai sensi della </w:t>
                                  </w:r>
                                  <w:r>
                                    <w:rPr>
                                      <w:w w:val="80"/>
                                      <w:sz w:val="18"/>
                                    </w:rPr>
                                    <w:t xml:space="preserve">Tassonomia </w:t>
                                  </w:r>
                                  <w:r>
                                    <w:rPr>
                                      <w:spacing w:val="-2"/>
                                      <w:w w:val="70"/>
                                      <w:sz w:val="18"/>
                                    </w:rPr>
                                    <w:t>dell’UE</w:t>
                                  </w:r>
                                </w:p>
                              </w:tc>
                              <w:tc>
                                <w:tcPr>
                                  <w:tcW w:w="4643" w:type="dxa"/>
                                  <w:shd w:val="clear" w:color="auto" w:fill="F9E8D4"/>
                                </w:tcPr>
                                <w:p w14:paraId="3790D708" w14:textId="77777777" w:rsidR="00782434" w:rsidRDefault="00C840DF">
                                  <w:pPr>
                                    <w:pStyle w:val="TableParagraph"/>
                                    <w:spacing w:before="58" w:line="220" w:lineRule="atLeast"/>
                                    <w:ind w:left="974"/>
                                    <w:rPr>
                                      <w:sz w:val="19"/>
                                    </w:rPr>
                                  </w:pPr>
                                  <w:r>
                                    <w:rPr>
                                      <w:w w:val="70"/>
                                      <w:sz w:val="18"/>
                                    </w:rPr>
                                    <w:t xml:space="preserve">con un obiettivo ambientale in </w:t>
                                  </w:r>
                                  <w:r>
                                    <w:rPr>
                                      <w:spacing w:val="-2"/>
                                      <w:w w:val="70"/>
                                      <w:sz w:val="18"/>
                                    </w:rPr>
                                    <w:t xml:space="preserve">attività economiche che si qualificano come sostenibili dal punto di vista ambientale </w:t>
                                  </w:r>
                                  <w:r>
                                    <w:rPr>
                                      <w:w w:val="80"/>
                                      <w:sz w:val="18"/>
                                    </w:rPr>
                                    <w:t>secondo la Tassonomia dell’UE</w:t>
                                  </w:r>
                                </w:p>
                              </w:tc>
                            </w:tr>
                            <w:tr w:rsidR="00782434" w14:paraId="1AD6DFEE" w14:textId="77777777">
                              <w:trPr>
                                <w:trHeight w:val="865"/>
                              </w:trPr>
                              <w:tc>
                                <w:tcPr>
                                  <w:tcW w:w="4079" w:type="dxa"/>
                                  <w:shd w:val="clear" w:color="auto" w:fill="F9E8D4"/>
                                </w:tcPr>
                                <w:p w14:paraId="7E1DB4F1" w14:textId="77777777" w:rsidR="00782434" w:rsidRDefault="00C840DF">
                                  <w:pPr>
                                    <w:pStyle w:val="TableParagraph"/>
                                    <w:spacing w:before="4" w:line="264" w:lineRule="auto"/>
                                    <w:ind w:left="1003" w:right="107"/>
                                    <w:rPr>
                                      <w:sz w:val="19"/>
                                    </w:rPr>
                                  </w:pPr>
                                  <w:r>
                                    <w:rPr>
                                      <w:w w:val="70"/>
                                      <w:sz w:val="18"/>
                                    </w:rPr>
                                    <w:t xml:space="preserve">in attività economiche che </w:t>
                                  </w:r>
                                  <w:r>
                                    <w:rPr>
                                      <w:w w:val="65"/>
                                      <w:sz w:val="18"/>
                                    </w:rPr>
                                    <w:t xml:space="preserve">non sono considerate sostenibili dal punto di vista ambientale </w:t>
                                  </w:r>
                                  <w:r>
                                    <w:rPr>
                                      <w:w w:val="85"/>
                                      <w:sz w:val="18"/>
                                    </w:rPr>
                                    <w:t>secondo la Tassonomia dell’UE</w:t>
                                  </w:r>
                                </w:p>
                              </w:tc>
                              <w:tc>
                                <w:tcPr>
                                  <w:tcW w:w="4643" w:type="dxa"/>
                                </w:tcPr>
                                <w:p w14:paraId="54B384D3" w14:textId="77777777" w:rsidR="00782434" w:rsidRDefault="00C840DF">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05FB757D" w14:textId="77777777" w:rsidR="00782434" w:rsidRDefault="00C840DF">
                                  <w:pPr>
                                    <w:pStyle w:val="TableParagraph"/>
                                    <w:spacing w:before="25"/>
                                    <w:ind w:left="974"/>
                                    <w:rPr>
                                      <w:sz w:val="19"/>
                                    </w:rPr>
                                  </w:pPr>
                                  <w:r>
                                    <w:rPr>
                                      <w:w w:val="70"/>
                                      <w:sz w:val="18"/>
                                    </w:rPr>
                                    <w:t xml:space="preserve">secondo la </w:t>
                                  </w:r>
                                  <w:r>
                                    <w:rPr>
                                      <w:spacing w:val="-2"/>
                                      <w:w w:val="70"/>
                                      <w:sz w:val="18"/>
                                    </w:rPr>
                                    <w:t xml:space="preserve">Tassonomia </w:t>
                                  </w:r>
                                  <w:r>
                                    <w:rPr>
                                      <w:w w:val="70"/>
                                      <w:sz w:val="18"/>
                                    </w:rPr>
                                    <w:t>dell’UE</w:t>
                                  </w:r>
                                </w:p>
                              </w:tc>
                            </w:tr>
                            <w:tr w:rsidR="00782434" w14:paraId="656387D8" w14:textId="77777777">
                              <w:trPr>
                                <w:trHeight w:val="554"/>
                              </w:trPr>
                              <w:tc>
                                <w:tcPr>
                                  <w:tcW w:w="4079" w:type="dxa"/>
                                  <w:shd w:val="clear" w:color="auto" w:fill="F9E8D4"/>
                                </w:tcPr>
                                <w:p w14:paraId="405964AF" w14:textId="77777777" w:rsidR="00782434" w:rsidRDefault="00782434">
                                  <w:pPr>
                                    <w:pStyle w:val="TableParagraph"/>
                                    <w:rPr>
                                      <w:rFonts w:ascii="Times New Roman"/>
                                      <w:sz w:val="18"/>
                                    </w:rPr>
                                  </w:pPr>
                                </w:p>
                              </w:tc>
                              <w:tc>
                                <w:tcPr>
                                  <w:tcW w:w="4643" w:type="dxa"/>
                                </w:tcPr>
                                <w:p w14:paraId="40786265" w14:textId="77777777" w:rsidR="00782434" w:rsidRDefault="00C840DF">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782434" w14:paraId="473F02C0" w14:textId="77777777">
                              <w:trPr>
                                <w:trHeight w:val="1772"/>
                              </w:trPr>
                              <w:tc>
                                <w:tcPr>
                                  <w:tcW w:w="4079" w:type="dxa"/>
                                  <w:shd w:val="clear" w:color="auto" w:fill="F9E8D4"/>
                                </w:tcPr>
                                <w:p w14:paraId="365F4A6D" w14:textId="77777777" w:rsidR="00782434" w:rsidRDefault="00782434">
                                  <w:pPr>
                                    <w:pStyle w:val="TableParagraph"/>
                                    <w:spacing w:before="48"/>
                                    <w:rPr>
                                      <w:rFonts w:ascii="Arial"/>
                                      <w:b/>
                                      <w:sz w:val="19"/>
                                    </w:rPr>
                                  </w:pPr>
                                </w:p>
                                <w:p w14:paraId="00B71317" w14:textId="77777777" w:rsidR="00782434" w:rsidRDefault="00C840DF">
                                  <w:pPr>
                                    <w:pStyle w:val="TableParagraph"/>
                                    <w:spacing w:line="264" w:lineRule="auto"/>
                                    <w:ind w:left="793" w:right="107"/>
                                    <w:rPr>
                                      <w:sz w:val="19"/>
                                    </w:rPr>
                                  </w:pPr>
                                  <w:r>
                                    <w:rPr>
                                      <w:w w:val="80"/>
                                      <w:sz w:val="18"/>
                                    </w:rPr>
                                    <w:t xml:space="preserve">Effettuerà un numero minimo di </w:t>
                                  </w:r>
                                  <w:r>
                                    <w:rPr>
                                      <w:rFonts w:ascii="Arial"/>
                                      <w:b/>
                                      <w:w w:val="80"/>
                                      <w:sz w:val="18"/>
                                    </w:rPr>
                                    <w:t xml:space="preserve">investimenti sostenibili </w:t>
                                  </w:r>
                                  <w:r>
                                    <w:rPr>
                                      <w:rFonts w:ascii="Arial"/>
                                      <w:b/>
                                      <w:w w:val="85"/>
                                      <w:sz w:val="18"/>
                                    </w:rPr>
                                    <w:t>con finalit</w:t>
                                  </w:r>
                                  <w:r>
                                    <w:rPr>
                                      <w:rFonts w:ascii="Arial"/>
                                      <w:b/>
                                      <w:w w:val="85"/>
                                      <w:sz w:val="18"/>
                                    </w:rPr>
                                    <w:t>à</w:t>
                                  </w:r>
                                  <w:r>
                                    <w:rPr>
                                      <w:rFonts w:ascii="Arial"/>
                                      <w:b/>
                                      <w:w w:val="85"/>
                                      <w:sz w:val="18"/>
                                    </w:rPr>
                                    <w:t xml:space="preserve"> sociali</w:t>
                                  </w:r>
                                  <w:r>
                                    <w:rPr>
                                      <w:w w:val="85"/>
                                      <w:sz w:val="18"/>
                                    </w:rPr>
                                    <w:t>: %</w:t>
                                  </w:r>
                                </w:p>
                              </w:tc>
                              <w:tc>
                                <w:tcPr>
                                  <w:tcW w:w="4643" w:type="dxa"/>
                                  <w:shd w:val="clear" w:color="auto" w:fill="F9E8D4"/>
                                </w:tcPr>
                                <w:p w14:paraId="0A640485" w14:textId="77777777" w:rsidR="00782434" w:rsidRDefault="00782434">
                                  <w:pPr>
                                    <w:pStyle w:val="TableParagraph"/>
                                    <w:spacing w:before="48"/>
                                    <w:rPr>
                                      <w:rFonts w:ascii="Arial"/>
                                      <w:b/>
                                      <w:sz w:val="19"/>
                                    </w:rPr>
                                  </w:pPr>
                                </w:p>
                                <w:p w14:paraId="3A0E0768" w14:textId="77777777" w:rsidR="00782434" w:rsidRDefault="00C840DF">
                                  <w:pPr>
                                    <w:pStyle w:val="TableParagraph"/>
                                    <w:spacing w:line="264" w:lineRule="auto"/>
                                    <w:ind w:left="788" w:right="130"/>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5759595D" w14:textId="77777777" w:rsidR="00782434" w:rsidRDefault="00782434">
                            <w:pPr>
                              <w:pStyle w:val="Corpotesto"/>
                            </w:pPr>
                          </w:p>
                        </w:txbxContent>
                      </wps:txbx>
                      <wps:bodyPr wrap="square" lIns="0" tIns="0" rIns="0" bIns="0" rtlCol="0"/>
                    </wps:wsp>
                  </a:graphicData>
                </a:graphic>
              </wp:anchor>
            </w:drawing>
          </mc:Choice>
          <mc:Fallback>
            <w:pict>
              <v:shape w14:anchorId="49C75456" id="Textbox 5" o:spid="_x0000_s1028" type="#_x0000_t202" style="position:absolute;left:0;text-align:left;margin-left:153.85pt;margin-top:30.55pt;width:436.15pt;height:321.35pt;z-index:-251557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" filled="f" stroked="f">
                <v:textbox inset="0,0,0,0">
                  <w:txbxContent>
                    <w:tbl>
                      <w:tblPr>
                        <w:tblStyle w:val="TableNormal"/>
                        <w:tblW w:w="0" w:type="auto"/>
                        <w:tblInd w:w="7" w:type="dxa"/>
                        <w:tblLayout w:type="fixed"/>
                        <w:tblLook w:val="01E0" w:firstRow="1" w:lastRow="1" w:firstColumn="1" w:lastColumn="1" w:noHBand="0" w:noVBand="0"/>
                      </w:tblPr>
                      <w:tblGrid>
                        <w:gridCol w:w="4079"/>
                        <w:gridCol w:w="4643"/>
                      </w:tblGrid>
                      <w:tr w:rsidR="00782434" w14:paraId="5FF9C8AE" w14:textId="77777777">
                        <w:trPr>
                          <w:trHeight w:val="1286"/>
                        </w:trPr>
                        <w:tc>
                          <w:tcPr>
                            <w:tcW w:w="8722" w:type="dxa"/>
                            <w:gridSpan w:val="2"/>
                          </w:tcPr>
                          <w:p w14:paraId="465257A9" w14:textId="77777777" w:rsidR="00782434" w:rsidRDefault="00C840DF">
                            <w:pPr>
                              <w:pStyle w:val="TableParagraph"/>
                              <w:tabs>
                                <w:tab w:val="left" w:pos="4811"/>
                                <w:tab w:val="left" w:pos="5326"/>
                              </w:tabs>
                              <w:spacing w:before="59" w:line="480" w:lineRule="exact"/>
                              <w:ind w:left="1087" w:right="2992" w:hanging="980"/>
                              <w:rPr>
                                <w:rFonts w:ascii="Arial"/>
                                <w:b/>
                                <w:position w:val="3"/>
                                <w:sz w:val="21"/>
                              </w:rPr>
                            </w:pPr>
                            <w:r>
                              <w:rPr>
                                <w:rFonts w:ascii="Arial"/>
                                <w:b/>
                                <w:w w:val="80"/>
                                <w:sz w:val="20"/>
                              </w:rPr>
                              <w:t xml:space="preserve">Questo prodotto finanziario ha un obiettivo di investimento sostenibile? </w:t>
                            </w:r>
                            <w:r>
                              <w:rPr>
                                <w:rFonts w:ascii="Arial"/>
                                <w:b/>
                                <w:spacing w:val="-4"/>
                                <w:w w:val="95"/>
                                <w:sz w:val="20"/>
                              </w:rPr>
                              <w:t>S</w:t>
                            </w:r>
                            <w:r>
                              <w:rPr>
                                <w:rFonts w:ascii="Arial"/>
                                <w:b/>
                                <w:spacing w:val="-4"/>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6"/>
                                <w:w w:val="95"/>
                                <w:position w:val="3"/>
                                <w:sz w:val="20"/>
                              </w:rPr>
                              <w:t>No</w:t>
                            </w:r>
                          </w:p>
                        </w:tc>
                      </w:tr>
                      <w:tr w:rsidR="00782434" w14:paraId="6815F7E5" w14:textId="77777777">
                        <w:trPr>
                          <w:trHeight w:val="1201"/>
                        </w:trPr>
                        <w:tc>
                          <w:tcPr>
                            <w:tcW w:w="4079" w:type="dxa"/>
                            <w:shd w:val="clear" w:color="auto" w:fill="F9E8D4"/>
                          </w:tcPr>
                          <w:p w14:paraId="0C94B6B2" w14:textId="77777777" w:rsidR="00782434" w:rsidRDefault="00C840DF">
                            <w:pPr>
                              <w:pStyle w:val="TableParagraph"/>
                              <w:spacing w:before="1" w:line="266" w:lineRule="auto"/>
                              <w:ind w:left="566" w:right="107"/>
                              <w:rPr>
                                <w:sz w:val="19"/>
                              </w:rPr>
                            </w:pP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40318B54" w14:textId="77777777" w:rsidR="00782434" w:rsidRDefault="00C840DF">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ambientali/sociali (E/S) </w:t>
                            </w:r>
                            <w:r>
                              <w:rPr>
                                <w:w w:val="75"/>
                                <w:sz w:val="18"/>
                              </w:rPr>
                              <w:t xml:space="preserve">e, pur non avendo </w:t>
                            </w:r>
                            <w:r>
                              <w:rPr>
                                <w:spacing w:val="-5"/>
                                <w:w w:val="65"/>
                                <w:sz w:val="18"/>
                              </w:rPr>
                              <w:t>come</w:t>
                            </w:r>
                          </w:p>
                          <w:p w14:paraId="47BAE5FD" w14:textId="77777777" w:rsidR="00782434" w:rsidRDefault="00C840DF">
                            <w:pPr>
                              <w:pStyle w:val="TableParagraph"/>
                              <w:spacing w:before="24" w:line="244" w:lineRule="auto"/>
                              <w:ind w:left="620" w:right="130"/>
                              <w:rPr>
                                <w:sz w:val="19"/>
                              </w:rPr>
                            </w:pPr>
                            <w:r>
                              <w:rPr>
                                <w:w w:val="65"/>
                                <w:sz w:val="18"/>
                              </w:rPr>
                              <w:t xml:space="preserve">Se l'obiettivo è un investimento sostenibile, dovrà avere </w:t>
                            </w:r>
                            <w:r>
                              <w:rPr>
                                <w:w w:val="75"/>
                                <w:sz w:val="18"/>
                              </w:rPr>
                              <w:t>una quota minima del 30% di investimenti sostenibili</w:t>
                            </w:r>
                          </w:p>
                        </w:tc>
                      </w:tr>
                      <w:tr w:rsidR="00782434" w14:paraId="4A962BDE" w14:textId="77777777">
                        <w:trPr>
                          <w:trHeight w:val="745"/>
                        </w:trPr>
                        <w:tc>
                          <w:tcPr>
                            <w:tcW w:w="4079" w:type="dxa"/>
                            <w:shd w:val="clear" w:color="auto" w:fill="F9E8D4"/>
                          </w:tcPr>
                          <w:p w14:paraId="2DD3F5FE" w14:textId="77777777" w:rsidR="00782434" w:rsidRDefault="00C840DF">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ai sensi della </w:t>
                            </w:r>
                            <w:r>
                              <w:rPr>
                                <w:w w:val="80"/>
                                <w:sz w:val="18"/>
                              </w:rPr>
                              <w:t xml:space="preserve">Tassonomia </w:t>
                            </w:r>
                            <w:r>
                              <w:rPr>
                                <w:spacing w:val="-2"/>
                                <w:w w:val="70"/>
                                <w:sz w:val="18"/>
                              </w:rPr>
                              <w:t>dell’UE</w:t>
                            </w:r>
                          </w:p>
                        </w:tc>
                        <w:tc>
                          <w:tcPr>
                            <w:tcW w:w="4643" w:type="dxa"/>
                            <w:shd w:val="clear" w:color="auto" w:fill="F9E8D4"/>
                          </w:tcPr>
                          <w:p w14:paraId="3790D708" w14:textId="77777777" w:rsidR="00782434" w:rsidRDefault="00C840DF">
                            <w:pPr>
                              <w:pStyle w:val="TableParagraph"/>
                              <w:spacing w:before="58" w:line="220" w:lineRule="atLeast"/>
                              <w:ind w:left="974"/>
                              <w:rPr>
                                <w:sz w:val="19"/>
                              </w:rPr>
                            </w:pPr>
                            <w:r>
                              <w:rPr>
                                <w:w w:val="70"/>
                                <w:sz w:val="18"/>
                              </w:rPr>
                              <w:t xml:space="preserve">con un obiettivo ambientale in </w:t>
                            </w:r>
                            <w:r>
                              <w:rPr>
                                <w:spacing w:val="-2"/>
                                <w:w w:val="70"/>
                                <w:sz w:val="18"/>
                              </w:rPr>
                              <w:t xml:space="preserve">attività economiche che si qualificano come sostenibili dal punto di vista ambientale </w:t>
                            </w:r>
                            <w:r>
                              <w:rPr>
                                <w:w w:val="80"/>
                                <w:sz w:val="18"/>
                              </w:rPr>
                              <w:t>secondo la Tassonomia dell’UE</w:t>
                            </w:r>
                          </w:p>
                        </w:tc>
                      </w:tr>
                      <w:tr w:rsidR="00782434" w14:paraId="1AD6DFEE" w14:textId="77777777">
                        <w:trPr>
                          <w:trHeight w:val="865"/>
                        </w:trPr>
                        <w:tc>
                          <w:tcPr>
                            <w:tcW w:w="4079" w:type="dxa"/>
                            <w:shd w:val="clear" w:color="auto" w:fill="F9E8D4"/>
                          </w:tcPr>
                          <w:p w14:paraId="7E1DB4F1" w14:textId="77777777" w:rsidR="00782434" w:rsidRDefault="00C840DF">
                            <w:pPr>
                              <w:pStyle w:val="TableParagraph"/>
                              <w:spacing w:before="4" w:line="264" w:lineRule="auto"/>
                              <w:ind w:left="1003" w:right="107"/>
                              <w:rPr>
                                <w:sz w:val="19"/>
                              </w:rPr>
                            </w:pPr>
                            <w:r>
                              <w:rPr>
                                <w:w w:val="70"/>
                                <w:sz w:val="18"/>
                              </w:rPr>
                              <w:t xml:space="preserve">in attività economiche che </w:t>
                            </w:r>
                            <w:r>
                              <w:rPr>
                                <w:w w:val="65"/>
                                <w:sz w:val="18"/>
                              </w:rPr>
                              <w:t xml:space="preserve">non sono considerate sostenibili dal punto di vista ambientale </w:t>
                            </w:r>
                            <w:r>
                              <w:rPr>
                                <w:w w:val="85"/>
                                <w:sz w:val="18"/>
                              </w:rPr>
                              <w:t>secondo la Tassonomia dell’UE</w:t>
                            </w:r>
                          </w:p>
                        </w:tc>
                        <w:tc>
                          <w:tcPr>
                            <w:tcW w:w="4643" w:type="dxa"/>
                          </w:tcPr>
                          <w:p w14:paraId="54B384D3" w14:textId="77777777" w:rsidR="00782434" w:rsidRDefault="00C840DF">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05FB757D" w14:textId="77777777" w:rsidR="00782434" w:rsidRDefault="00C840DF">
                            <w:pPr>
                              <w:pStyle w:val="TableParagraph"/>
                              <w:spacing w:before="25"/>
                              <w:ind w:left="974"/>
                              <w:rPr>
                                <w:sz w:val="19"/>
                              </w:rPr>
                            </w:pPr>
                            <w:r>
                              <w:rPr>
                                <w:w w:val="70"/>
                                <w:sz w:val="18"/>
                              </w:rPr>
                              <w:t xml:space="preserve">secondo la </w:t>
                            </w:r>
                            <w:r>
                              <w:rPr>
                                <w:spacing w:val="-2"/>
                                <w:w w:val="70"/>
                                <w:sz w:val="18"/>
                              </w:rPr>
                              <w:t xml:space="preserve">Tassonomia </w:t>
                            </w:r>
                            <w:r>
                              <w:rPr>
                                <w:w w:val="70"/>
                                <w:sz w:val="18"/>
                              </w:rPr>
                              <w:t>dell’UE</w:t>
                            </w:r>
                          </w:p>
                        </w:tc>
                      </w:tr>
                      <w:tr w:rsidR="00782434" w14:paraId="656387D8" w14:textId="77777777">
                        <w:trPr>
                          <w:trHeight w:val="554"/>
                        </w:trPr>
                        <w:tc>
                          <w:tcPr>
                            <w:tcW w:w="4079" w:type="dxa"/>
                            <w:shd w:val="clear" w:color="auto" w:fill="F9E8D4"/>
                          </w:tcPr>
                          <w:p w14:paraId="405964AF" w14:textId="77777777" w:rsidR="00782434" w:rsidRDefault="00782434">
                            <w:pPr>
                              <w:pStyle w:val="TableParagraph"/>
                              <w:rPr>
                                <w:rFonts w:ascii="Times New Roman"/>
                                <w:sz w:val="18"/>
                              </w:rPr>
                            </w:pPr>
                          </w:p>
                        </w:tc>
                        <w:tc>
                          <w:tcPr>
                            <w:tcW w:w="4643" w:type="dxa"/>
                          </w:tcPr>
                          <w:p w14:paraId="40786265" w14:textId="77777777" w:rsidR="00782434" w:rsidRDefault="00C840DF">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782434" w14:paraId="473F02C0" w14:textId="77777777">
                        <w:trPr>
                          <w:trHeight w:val="1772"/>
                        </w:trPr>
                        <w:tc>
                          <w:tcPr>
                            <w:tcW w:w="4079" w:type="dxa"/>
                            <w:shd w:val="clear" w:color="auto" w:fill="F9E8D4"/>
                          </w:tcPr>
                          <w:p w14:paraId="365F4A6D" w14:textId="77777777" w:rsidR="00782434" w:rsidRDefault="00782434">
                            <w:pPr>
                              <w:pStyle w:val="TableParagraph"/>
                              <w:spacing w:before="48"/>
                              <w:rPr>
                                <w:rFonts w:ascii="Arial"/>
                                <w:b/>
                                <w:sz w:val="19"/>
                              </w:rPr>
                            </w:pPr>
                          </w:p>
                          <w:p w14:paraId="00B71317" w14:textId="77777777" w:rsidR="00782434" w:rsidRDefault="00C840DF">
                            <w:pPr>
                              <w:pStyle w:val="TableParagraph"/>
                              <w:spacing w:line="264" w:lineRule="auto"/>
                              <w:ind w:left="793" w:right="107"/>
                              <w:rPr>
                                <w:sz w:val="19"/>
                              </w:rPr>
                            </w:pPr>
                            <w:r>
                              <w:rPr>
                                <w:w w:val="80"/>
                                <w:sz w:val="18"/>
                              </w:rPr>
                              <w:t xml:space="preserve">Effettuerà un numero minimo di </w:t>
                            </w:r>
                            <w:r>
                              <w:rPr>
                                <w:rFonts w:ascii="Arial"/>
                                <w:b/>
                                <w:w w:val="80"/>
                                <w:sz w:val="18"/>
                              </w:rPr>
                              <w:t xml:space="preserve">investimenti sostenibili </w:t>
                            </w:r>
                            <w:r>
                              <w:rPr>
                                <w:rFonts w:ascii="Arial"/>
                                <w:b/>
                                <w:w w:val="85"/>
                                <w:sz w:val="18"/>
                              </w:rPr>
                              <w:t>con finalit</w:t>
                            </w:r>
                            <w:r>
                              <w:rPr>
                                <w:rFonts w:ascii="Arial"/>
                                <w:b/>
                                <w:w w:val="85"/>
                                <w:sz w:val="18"/>
                              </w:rPr>
                              <w:t>à</w:t>
                            </w:r>
                            <w:r>
                              <w:rPr>
                                <w:rFonts w:ascii="Arial"/>
                                <w:b/>
                                <w:w w:val="85"/>
                                <w:sz w:val="18"/>
                              </w:rPr>
                              <w:t xml:space="preserve"> sociali</w:t>
                            </w:r>
                            <w:r>
                              <w:rPr>
                                <w:w w:val="85"/>
                                <w:sz w:val="18"/>
                              </w:rPr>
                              <w:t>: %</w:t>
                            </w:r>
                          </w:p>
                        </w:tc>
                        <w:tc>
                          <w:tcPr>
                            <w:tcW w:w="4643" w:type="dxa"/>
                            <w:shd w:val="clear" w:color="auto" w:fill="F9E8D4"/>
                          </w:tcPr>
                          <w:p w14:paraId="0A640485" w14:textId="77777777" w:rsidR="00782434" w:rsidRDefault="00782434">
                            <w:pPr>
                              <w:pStyle w:val="TableParagraph"/>
                              <w:spacing w:before="48"/>
                              <w:rPr>
                                <w:rFonts w:ascii="Arial"/>
                                <w:b/>
                                <w:sz w:val="19"/>
                              </w:rPr>
                            </w:pPr>
                          </w:p>
                          <w:p w14:paraId="3A0E0768" w14:textId="77777777" w:rsidR="00782434" w:rsidRDefault="00C840DF">
                            <w:pPr>
                              <w:pStyle w:val="TableParagraph"/>
                              <w:spacing w:line="264" w:lineRule="auto"/>
                              <w:ind w:left="788" w:right="130"/>
                              <w:rPr>
                                <w:rFonts w:ascii="Arial"/>
                                <w:b/>
                                <w:sz w:val="19"/>
                              </w:rPr>
                            </w:pPr>
                            <w:r>
                              <w:rPr>
                                <w:w w:val="70"/>
                                <w:sz w:val="18"/>
                              </w:rPr>
                              <w:t xml:space="preserve">Promuove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5759595D" w14:textId="77777777" w:rsidR="00782434" w:rsidRDefault="00782434">
                      <w:pPr>
                        <w:pStyle w:val="Corpotesto"/>
                      </w:pPr>
                    </w:p>
                  </w:txbxContent>
                </v:textbox>
                <w10:wrap type="topAndBottom" anchorx="page"/>
              </v:shape>
            </w:pict>
          </mc:Fallback>
        </mc:AlternateContent>
      </w:r>
      <w:r>
        <w:rPr>
          <w:noProof/>
        </w:rPr>
        <mc:AlternateContent>
          <mc:Choice Requires="wpg">
            <w:drawing>
              <wp:anchor distT="0" distB="0" distL="0" distR="0" simplePos="0" relativeHeight="251701248" behindDoc="1" locked="0" layoutInCell="1" allowOverlap="1" wp14:anchorId="0647A7F6" wp14:editId="06034823">
                <wp:simplePos x="0" y="0"/>
                <wp:positionH relativeFrom="page">
                  <wp:posOffset>1953767</wp:posOffset>
                </wp:positionH>
                <wp:positionV relativeFrom="paragraph">
                  <wp:posOffset>388135</wp:posOffset>
                </wp:positionV>
                <wp:extent cx="5539105" cy="1541145"/>
                <wp:effectExtent l="0" t="0" r="0" b="0"/>
                <wp:wrapNone/>
                <wp:docPr id="6" name="Group 6"/>
                <wp:cNvGraphicFramePr/>
                <a:graphic xmlns:a="http://schemas.openxmlformats.org/drawingml/2006/main">
                  <a:graphicData uri="http://schemas.microsoft.com/office/word/2010/wordprocessingGroup">
                    <wpg:wgp>
                      <wpg:cNvGrpSpPr/>
                      <wpg:grpSpPr>
                        <a:xfrm>
                          <a:off x="0" y="0"/>
                          <a:ext cx="5539105" cy="1541145"/>
                          <a:chOff x="0" y="0"/>
                          <a:chExt cx="5539105" cy="1541145"/>
                        </a:xfrm>
                      </wpg:grpSpPr>
                      <wps:wsp>
                        <wps:cNvPr id="7" name="Graphic 7"/>
                        <wps:cNvSpPr/>
                        <wps:spPr>
                          <a:xfrm>
                            <a:off x="0" y="0"/>
                            <a:ext cx="5539105" cy="817244"/>
                          </a:xfrm>
                          <a:custGeom>
                            <a:avLst/>
                            <a:gdLst/>
                            <a:ahLst/>
                            <a:cxnLst/>
                            <a:rect l="l" t="t" r="r" b="b"/>
                            <a:pathLst>
                              <a:path w="5539105" h="817244">
                                <a:moveTo>
                                  <a:pt x="5538965" y="314731"/>
                                </a:moveTo>
                                <a:lnTo>
                                  <a:pt x="2625864" y="314731"/>
                                </a:lnTo>
                                <a:lnTo>
                                  <a:pt x="0" y="314731"/>
                                </a:lnTo>
                                <a:lnTo>
                                  <a:pt x="0" y="816876"/>
                                </a:lnTo>
                                <a:lnTo>
                                  <a:pt x="2625852" y="816876"/>
                                </a:lnTo>
                                <a:lnTo>
                                  <a:pt x="5538965" y="816876"/>
                                </a:lnTo>
                                <a:lnTo>
                                  <a:pt x="5538965" y="314731"/>
                                </a:lnTo>
                                <a:close/>
                              </a:path>
                              <a:path w="5539105" h="817244">
                                <a:moveTo>
                                  <a:pt x="5538978" y="0"/>
                                </a:moveTo>
                                <a:lnTo>
                                  <a:pt x="0" y="0"/>
                                </a:lnTo>
                                <a:lnTo>
                                  <a:pt x="0" y="314718"/>
                                </a:lnTo>
                                <a:lnTo>
                                  <a:pt x="5538978" y="314718"/>
                                </a:lnTo>
                                <a:lnTo>
                                  <a:pt x="5538978" y="0"/>
                                </a:lnTo>
                                <a:close/>
                              </a:path>
                            </a:pathLst>
                          </a:custGeom>
                          <a:solidFill>
                            <a:srgbClr val="F6D1AC"/>
                          </a:solidFill>
                        </wps:spPr>
                        <wps:bodyPr wrap="square" lIns="0" tIns="0" rIns="0" bIns="0" rtlCol="0">
                          <a:prstTxWarp prst="textNoShape">
                            <a:avLst/>
                          </a:prstTxWarp>
                        </wps:bodyPr>
                      </wps:wsp>
                      <wps:wsp>
                        <wps:cNvPr id="8" name="Graphic 8"/>
                        <wps:cNvSpPr/>
                        <wps:spPr>
                          <a:xfrm>
                            <a:off x="2625851" y="816876"/>
                            <a:ext cx="2913380" cy="723900"/>
                          </a:xfrm>
                          <a:custGeom>
                            <a:avLst/>
                            <a:gdLst/>
                            <a:ahLst/>
                            <a:cxnLst/>
                            <a:rect l="l" t="t" r="r" b="b"/>
                            <a:pathLst>
                              <a:path w="2913380" h="723900">
                                <a:moveTo>
                                  <a:pt x="2913113" y="0"/>
                                </a:moveTo>
                                <a:lnTo>
                                  <a:pt x="0" y="0"/>
                                </a:lnTo>
                                <a:lnTo>
                                  <a:pt x="0" y="723900"/>
                                </a:lnTo>
                                <a:lnTo>
                                  <a:pt x="2913113" y="723900"/>
                                </a:lnTo>
                                <a:lnTo>
                                  <a:pt x="2913113" y="0"/>
                                </a:lnTo>
                                <a:close/>
                              </a:path>
                            </a:pathLst>
                          </a:custGeom>
                          <a:solidFill>
                            <a:srgbClr val="F9E8D4"/>
                          </a:solidFill>
                        </wps:spPr>
                        <wps:bodyPr wrap="square" lIns="0" tIns="0" rIns="0" bIns="0" rtlCol="0">
                          <a:prstTxWarp prst="textNoShape">
                            <a:avLst/>
                          </a:prstTxWarp>
                        </wps:bodyPr>
                      </wps:wsp>
                      <wps:wsp>
                        <wps:cNvPr id="9" name="Graphic 9"/>
                        <wps:cNvSpPr/>
                        <wps:spPr>
                          <a:xfrm>
                            <a:off x="2686176" y="867435"/>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0" name="Graphic 10"/>
                        <wps:cNvSpPr/>
                        <wps:spPr>
                          <a:xfrm>
                            <a:off x="2686176" y="867435"/>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1" name="Graphic 11"/>
                        <wps:cNvSpPr/>
                        <wps:spPr>
                          <a:xfrm>
                            <a:off x="3018282" y="443801"/>
                            <a:ext cx="179705" cy="193675"/>
                          </a:xfrm>
                          <a:custGeom>
                            <a:avLst/>
                            <a:gdLst/>
                            <a:ahLst/>
                            <a:cxnLst/>
                            <a:rect l="l" t="t" r="r" b="b"/>
                            <a:pathLst>
                              <a:path w="179705" h="193675">
                                <a:moveTo>
                                  <a:pt x="179704" y="0"/>
                                </a:moveTo>
                                <a:lnTo>
                                  <a:pt x="0" y="0"/>
                                </a:lnTo>
                                <a:lnTo>
                                  <a:pt x="0" y="193319"/>
                                </a:lnTo>
                                <a:lnTo>
                                  <a:pt x="179704" y="193319"/>
                                </a:lnTo>
                                <a:lnTo>
                                  <a:pt x="179704" y="0"/>
                                </a:lnTo>
                                <a:close/>
                              </a:path>
                            </a:pathLst>
                          </a:custGeom>
                          <a:solidFill>
                            <a:srgbClr val="FFFFFF"/>
                          </a:solidFill>
                        </wps:spPr>
                        <wps:bodyPr wrap="square" lIns="0" tIns="0" rIns="0" bIns="0" rtlCol="0">
                          <a:prstTxWarp prst="textNoShape">
                            <a:avLst/>
                          </a:prstTxWarp>
                        </wps:bodyPr>
                      </wps:wsp>
                      <wps:wsp>
                        <wps:cNvPr id="12" name="Graphic 12"/>
                        <wps:cNvSpPr/>
                        <wps:spPr>
                          <a:xfrm>
                            <a:off x="3018282" y="443801"/>
                            <a:ext cx="179705" cy="193675"/>
                          </a:xfrm>
                          <a:custGeom>
                            <a:avLst/>
                            <a:gdLst/>
                            <a:ahLst/>
                            <a:cxnLst/>
                            <a:rect l="l" t="t" r="r" b="b"/>
                            <a:pathLst>
                              <a:path w="179705" h="193675">
                                <a:moveTo>
                                  <a:pt x="0" y="0"/>
                                </a:moveTo>
                                <a:lnTo>
                                  <a:pt x="179704" y="0"/>
                                </a:lnTo>
                                <a:lnTo>
                                  <a:pt x="179704" y="193319"/>
                                </a:lnTo>
                                <a:lnTo>
                                  <a:pt x="0" y="193319"/>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C393857" id="Group 6" o:spid="_x0000_s1026" style="position:absolute;margin-left:153.85pt;margin-top:30.55pt;width:436.15pt;height:121.35pt;z-index:-251615232;mso-wrap-distance-left:0;mso-wrap-distance-right:0;mso-position-horizontal-relative:page" coordsize="55391,15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">
                <v:shape id="Graphic 7" o:spid="_x0000_s1027" style="position:absolute;width:55391;height:8172;visibility:visible;mso-wrap-style:square;v-text-anchor:top" coordsize="5539105,8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" path="m5538965,314731r-2913101,l,314731,,816876r2625852,l5538965,816876r,-502145xem5538978,l,,,314718r5538978,l5538978,xe" fillcolor="#f6d1ac" stroked="f">
                  <v:path arrowok="t"/>
                </v:shape>
                <v:shape id="Graphic 8" o:spid="_x0000_s1028" style="position:absolute;left:26258;top:8168;width:29134;height:7239;visibility:visible;mso-wrap-style:square;v-text-anchor:top" coordsize="2913380,72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" path="m2913113,l,,,723900r2913113,l2913113,xe" fillcolor="#f9e8d4" stroked="f">
                  <v:path arrowok="t"/>
                </v:shape>
                <v:shape id="Graphic 9" o:spid="_x0000_s1029"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" path="m179704,l,,,193675r179704,l179704,xe" stroked="f">
                  <v:path arrowok="t"/>
                </v:shape>
                <v:shape id="Graphic 10" o:spid="_x0000_s1030"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" path="m,l179704,r,193675l,193675,,xe" filled="f" strokecolor="#d9d9d9" strokeweight="1pt">
                  <v:path arrowok="t"/>
                </v:shape>
                <v:shape id="Graphic 11" o:spid="_x0000_s1031"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" path="m179704,l,,,193319r179704,l179704,xe" stroked="f">
                  <v:path arrowok="t"/>
                </v:shape>
                <v:shape id="Graphic 12" o:spid="_x0000_s1032"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" path="m,l179704,r,193319l,193319,,xe" filled="f" strokecolor="#d9d9d9" strokeweight="1pt">
                  <v:path arrowok="t"/>
                </v:shape>
                <w10:wrap anchorx="page"/>
              </v:group>
            </w:pict>
          </mc:Fallback>
        </mc:AlternateContent>
      </w:r>
      <w:r>
        <w:rPr>
          <w:noProof/>
        </w:rPr>
        <mc:AlternateContent>
          <mc:Choice Requires="wpg">
            <w:drawing>
              <wp:anchor distT="0" distB="0" distL="0" distR="0" simplePos="0" relativeHeight="251703296" behindDoc="1" locked="0" layoutInCell="1" allowOverlap="1" wp14:anchorId="46F309EE" wp14:editId="74D0D789">
                <wp:simplePos x="0" y="0"/>
                <wp:positionH relativeFrom="page">
                  <wp:posOffset>4579620</wp:posOffset>
                </wp:positionH>
                <wp:positionV relativeFrom="paragraph">
                  <wp:posOffset>2441738</wp:posOffset>
                </wp:positionV>
                <wp:extent cx="2913380" cy="1069975"/>
                <wp:effectExtent l="0" t="0" r="0" b="0"/>
                <wp:wrapNone/>
                <wp:docPr id="13" name="Group 13"/>
                <wp:cNvGraphicFramePr/>
                <a:graphic xmlns:a="http://schemas.openxmlformats.org/drawingml/2006/main">
                  <a:graphicData uri="http://schemas.microsoft.com/office/word/2010/wordprocessingGroup">
                    <wpg:wgp>
                      <wpg:cNvGrpSpPr/>
                      <wpg:grpSpPr>
                        <a:xfrm>
                          <a:off x="0" y="0"/>
                          <a:ext cx="2913380" cy="1069975"/>
                          <a:chOff x="0" y="0"/>
                          <a:chExt cx="2913380" cy="1069975"/>
                        </a:xfrm>
                      </wpg:grpSpPr>
                      <wps:wsp>
                        <wps:cNvPr id="14" name="Graphic 14"/>
                        <wps:cNvSpPr/>
                        <wps:spPr>
                          <a:xfrm>
                            <a:off x="0" y="0"/>
                            <a:ext cx="2913380" cy="1069975"/>
                          </a:xfrm>
                          <a:custGeom>
                            <a:avLst/>
                            <a:gdLst/>
                            <a:ahLst/>
                            <a:cxnLst/>
                            <a:rect l="l" t="t" r="r" b="b"/>
                            <a:pathLst>
                              <a:path w="2913380" h="1069975">
                                <a:moveTo>
                                  <a:pt x="2913113" y="0"/>
                                </a:moveTo>
                                <a:lnTo>
                                  <a:pt x="514350" y="0"/>
                                </a:lnTo>
                                <a:lnTo>
                                  <a:pt x="0" y="0"/>
                                </a:lnTo>
                                <a:lnTo>
                                  <a:pt x="0" y="510540"/>
                                </a:lnTo>
                                <a:lnTo>
                                  <a:pt x="0" y="1069848"/>
                                </a:lnTo>
                                <a:lnTo>
                                  <a:pt x="514350" y="1069848"/>
                                </a:lnTo>
                                <a:lnTo>
                                  <a:pt x="2913113" y="1069848"/>
                                </a:lnTo>
                                <a:lnTo>
                                  <a:pt x="2913113" y="510540"/>
                                </a:lnTo>
                                <a:lnTo>
                                  <a:pt x="2913113" y="0"/>
                                </a:lnTo>
                                <a:close/>
                              </a:path>
                            </a:pathLst>
                          </a:custGeom>
                          <a:solidFill>
                            <a:srgbClr val="F9E8D4"/>
                          </a:solidFill>
                        </wps:spPr>
                        <wps:bodyPr wrap="square" lIns="0" tIns="0" rIns="0" bIns="0" rtlCol="0">
                          <a:prstTxWarp prst="textNoShape">
                            <a:avLst/>
                          </a:prstTxWarp>
                        </wps:bodyPr>
                      </wps:wsp>
                      <wps:wsp>
                        <wps:cNvPr id="15" name="Graphic 15"/>
                        <wps:cNvSpPr/>
                        <wps:spPr>
                          <a:xfrm>
                            <a:off x="125729" y="133477"/>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6" name="Graphic 16"/>
                        <wps:cNvSpPr/>
                        <wps:spPr>
                          <a:xfrm>
                            <a:off x="125729" y="133477"/>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7" name="Graphic 17"/>
                        <wps:cNvSpPr/>
                        <wps:spPr>
                          <a:xfrm>
                            <a:off x="125729" y="644093"/>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8" name="Graphic 18"/>
                        <wps:cNvSpPr/>
                        <wps:spPr>
                          <a:xfrm>
                            <a:off x="125729" y="644093"/>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CEC2939" id="Group 13" o:spid="_x0000_s1026" style="position:absolute;margin-left:360.6pt;margin-top:192.25pt;width:229.4pt;height:84.25pt;z-index:-251613184;mso-wrap-distance-left:0;mso-wrap-distance-right:0;mso-position-horizontal-relative:page" coordsize="29133,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">
                <v:shape id="Graphic 14" o:spid="_x0000_s1027" style="position:absolute;width:29133;height:10699;visibility:visible;mso-wrap-style:square;v-text-anchor:top" coordsize="2913380,106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" path="m2913113,l514350,,,,,510540r,559308l514350,1069848r2398763,l2913113,510540,2913113,xe" fillcolor="#f9e8d4" stroked="f">
                  <v:path arrowok="t"/>
                </v:shape>
                <v:shape id="Graphic 15" o:spid="_x0000_s1028"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" path="m179704,l,,,193675r179704,l179704,xe" stroked="f">
                  <v:path arrowok="t"/>
                </v:shape>
                <v:shape id="Graphic 16" o:spid="_x0000_s1029"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" path="m,l179704,r,193675l,193675,,xe" filled="f" strokecolor="#d9d9d9" strokeweight="1pt">
                  <v:path arrowok="t"/>
                </v:shape>
                <v:shape id="Graphic 17" o:spid="_x0000_s1030"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" path="m179704,l,,,193675r179704,l179704,xe" stroked="f">
                  <v:path arrowok="t"/>
                </v:shape>
                <v:shape id="Graphic 18" o:spid="_x0000_s1031"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3360" behindDoc="0" locked="0" layoutInCell="1" allowOverlap="1" wp14:anchorId="0AE98813" wp14:editId="3C160A8F">
                <wp:simplePos x="0" y="0"/>
                <wp:positionH relativeFrom="page">
                  <wp:posOffset>2073275</wp:posOffset>
                </wp:positionH>
                <wp:positionV relativeFrom="paragraph">
                  <wp:posOffset>1979598</wp:posOffset>
                </wp:positionV>
                <wp:extent cx="192405" cy="206375"/>
                <wp:effectExtent l="0" t="0" r="0" b="0"/>
                <wp:wrapNone/>
                <wp:docPr id="19" name="Group 1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0" name="Graphic 20"/>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1" name="Graphic 2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7DBD70A4" id="Group 19" o:spid="_x0000_s1026" style="position:absolute;margin-left:163.25pt;margin-top:155.85pt;width:15.15pt;height:16.25pt;z-index:25166336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">
                <v:shape id="Graphic 2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" path="m179705,l,,,193675r179705,l179705,xe" stroked="f">
                  <v:path arrowok="t"/>
                </v:shape>
                <v:shape id="Graphic 2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5408" behindDoc="0" locked="0" layoutInCell="1" allowOverlap="1" wp14:anchorId="349FD8A1" wp14:editId="734679AB">
                <wp:simplePos x="0" y="0"/>
                <wp:positionH relativeFrom="page">
                  <wp:posOffset>4699000</wp:posOffset>
                </wp:positionH>
                <wp:positionV relativeFrom="paragraph">
                  <wp:posOffset>2055798</wp:posOffset>
                </wp:positionV>
                <wp:extent cx="192405" cy="206375"/>
                <wp:effectExtent l="0" t="0" r="0" b="0"/>
                <wp:wrapNone/>
                <wp:docPr id="22" name="Group 22"/>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3" name="Graphic 23"/>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24" name="Graphic 24"/>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5FBB08B8" id="Group 22" o:spid="_x0000_s1026" style="position:absolute;margin-left:370pt;margin-top:161.85pt;width:15.15pt;height:16.25pt;z-index:251665408;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">
                <v:shape id="Graphic 23"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" path="m179704,l,,,193675r179704,l179704,xe" stroked="f">
                  <v:path arrowok="t"/>
                </v:shape>
                <v:shape id="Graphic 24"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7456" behindDoc="0" locked="0" layoutInCell="1" allowOverlap="1" wp14:anchorId="71B68583" wp14:editId="022CDE1E">
                <wp:simplePos x="0" y="0"/>
                <wp:positionH relativeFrom="page">
                  <wp:posOffset>2073275</wp:posOffset>
                </wp:positionH>
                <wp:positionV relativeFrom="paragraph">
                  <wp:posOffset>2492665</wp:posOffset>
                </wp:positionV>
                <wp:extent cx="192405" cy="206375"/>
                <wp:effectExtent l="0" t="0" r="0" b="0"/>
                <wp:wrapNone/>
                <wp:docPr id="25" name="Group 2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6" name="Graphic 26"/>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7" name="Graphic 27"/>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7425B4EB" id="Group 25" o:spid="_x0000_s1026" style="position:absolute;margin-left:163.25pt;margin-top:196.25pt;width:15.15pt;height:16.25pt;z-index:25166745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">
                <v:shape id="Graphic 26"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" path="m179705,l,,,193675r179705,l179705,xe" stroked="f">
                  <v:path arrowok="t"/>
                </v:shape>
                <v:shape id="Graphic 27"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1552" behindDoc="0" locked="0" layoutInCell="1" allowOverlap="1" wp14:anchorId="0E51CB31" wp14:editId="72ECC34F">
                <wp:simplePos x="0" y="0"/>
                <wp:positionH relativeFrom="page">
                  <wp:posOffset>1983739</wp:posOffset>
                </wp:positionH>
                <wp:positionV relativeFrom="paragraph">
                  <wp:posOffset>1251126</wp:posOffset>
                </wp:positionV>
                <wp:extent cx="192405" cy="206375"/>
                <wp:effectExtent l="0" t="0" r="0" b="0"/>
                <wp:wrapNone/>
                <wp:docPr id="28" name="Group 28"/>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9" name="Graphic 29"/>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30" name="Graphic 30"/>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B6D40E0" id="Group 28" o:spid="_x0000_s1026" style="position:absolute;margin-left:156.2pt;margin-top:98.5pt;width:15.15pt;height:16.25pt;z-index:251671552;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">
                <v:shape id="Graphic 29"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" path="m179705,l,,,193675r179705,l179705,xe" stroked="f">
                  <v:path arrowok="t"/>
                </v:shape>
                <v:shape id="Graphic 30"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5648" behindDoc="0" locked="0" layoutInCell="1" allowOverlap="1" wp14:anchorId="000D9A80" wp14:editId="24ECCA16">
                <wp:simplePos x="0" y="0"/>
                <wp:positionH relativeFrom="page">
                  <wp:posOffset>2022475</wp:posOffset>
                </wp:positionH>
                <wp:positionV relativeFrom="paragraph">
                  <wp:posOffset>872478</wp:posOffset>
                </wp:positionV>
                <wp:extent cx="234950" cy="101600"/>
                <wp:effectExtent l="0" t="0" r="0" b="0"/>
                <wp:wrapNone/>
                <wp:docPr id="31" name="Group 31"/>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2" name="Image 32"/>
                          <pic:cNvPicPr/>
                        </pic:nvPicPr>
                        <pic:blipFill>
                          <a:blip r:embed="rId8" cstate="print"/>
                          <a:stretch>
                            <a:fillRect/>
                          </a:stretch>
                        </pic:blipFill>
                        <pic:spPr>
                          <a:xfrm>
                            <a:off x="133177" y="0"/>
                            <a:ext cx="101460" cy="101600"/>
                          </a:xfrm>
                          <a:prstGeom prst="rect">
                            <a:avLst/>
                          </a:prstGeom>
                        </pic:spPr>
                      </pic:pic>
                      <pic:pic xmlns:pic="http://schemas.openxmlformats.org/drawingml/2006/picture">
                        <pic:nvPicPr>
                          <pic:cNvPr id="33" name="Image 33"/>
                          <pic:cNvPicPr/>
                        </pic:nvPicPr>
                        <pic:blipFill>
                          <a:blip r:embed="rId8" cstate="print"/>
                          <a:stretch>
                            <a:fillRect/>
                          </a:stretch>
                        </pic:blipFill>
                        <pic:spPr>
                          <a:xfrm>
                            <a:off x="0" y="0"/>
                            <a:ext cx="101460" cy="101600"/>
                          </a:xfrm>
                          <a:prstGeom prst="rect">
                            <a:avLst/>
                          </a:prstGeom>
                        </pic:spPr>
                      </pic:pic>
                    </wpg:wgp>
                  </a:graphicData>
                </a:graphic>
              </wp:anchor>
            </w:drawing>
          </mc:Choice>
          <mc:Fallback>
            <w:pict>
              <v:group w14:anchorId="4EED8D66" id="Group 31" o:spid="_x0000_s1026" style="position:absolute;margin-left:159.25pt;margin-top:68.7pt;width:18.5pt;height:8pt;z-index:251675648;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2" o:spid="_x0000_s1027" type="#_x0000_t75" style="position:absolute;left:133177;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">
                  <v:imagedata r:id="rId9" o:title=""/>
                </v:shape>
                <v:shape id="Image 33" o:spid="_x0000_s1028" type="#_x0000_t75" style="position:absolute;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">
                  <v:imagedata r:id="rId9" o:title=""/>
                </v:shape>
                <w10:wrap anchorx="page"/>
              </v:group>
            </w:pict>
          </mc:Fallback>
        </mc:AlternateContent>
      </w:r>
      <w:r>
        <w:rPr>
          <w:noProof/>
        </w:rPr>
        <mc:AlternateContent>
          <mc:Choice Requires="wpg">
            <w:drawing>
              <wp:anchor distT="0" distB="0" distL="0" distR="0" simplePos="0" relativeHeight="251677696" behindDoc="0" locked="0" layoutInCell="1" allowOverlap="1" wp14:anchorId="2B118091" wp14:editId="597E023B">
                <wp:simplePos x="0" y="0"/>
                <wp:positionH relativeFrom="page">
                  <wp:posOffset>2341981</wp:posOffset>
                </wp:positionH>
                <wp:positionV relativeFrom="paragraph">
                  <wp:posOffset>816151</wp:posOffset>
                </wp:positionV>
                <wp:extent cx="192405" cy="206375"/>
                <wp:effectExtent l="0" t="0" r="0" b="0"/>
                <wp:wrapNone/>
                <wp:docPr id="34" name="Group 34"/>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35" name="Graphic 35"/>
                        <wps:cNvSpPr/>
                        <wps:spPr>
                          <a:xfrm>
                            <a:off x="6350" y="6350"/>
                            <a:ext cx="179705" cy="193675"/>
                          </a:xfrm>
                          <a:custGeom>
                            <a:avLst/>
                            <a:gdLst/>
                            <a:ahLst/>
                            <a:cxnLst/>
                            <a:rect l="l" t="t" r="r" b="b"/>
                            <a:pathLst>
                              <a:path w="179705" h="193675">
                                <a:moveTo>
                                  <a:pt x="179463" y="0"/>
                                </a:moveTo>
                                <a:lnTo>
                                  <a:pt x="0" y="0"/>
                                </a:lnTo>
                                <a:lnTo>
                                  <a:pt x="0" y="193675"/>
                                </a:lnTo>
                                <a:lnTo>
                                  <a:pt x="179463" y="193675"/>
                                </a:lnTo>
                                <a:lnTo>
                                  <a:pt x="179463" y="0"/>
                                </a:lnTo>
                                <a:close/>
                              </a:path>
                            </a:pathLst>
                          </a:custGeom>
                          <a:solidFill>
                            <a:srgbClr val="FFFFFF"/>
                          </a:solidFill>
                        </wps:spPr>
                        <wps:bodyPr wrap="square" lIns="0" tIns="0" rIns="0" bIns="0" rtlCol="0">
                          <a:prstTxWarp prst="textNoShape">
                            <a:avLst/>
                          </a:prstTxWarp>
                        </wps:bodyPr>
                      </wps:wsp>
                      <wps:wsp>
                        <wps:cNvPr id="36" name="Graphic 36"/>
                        <wps:cNvSpPr/>
                        <wps:spPr>
                          <a:xfrm>
                            <a:off x="6350" y="6350"/>
                            <a:ext cx="179705" cy="193675"/>
                          </a:xfrm>
                          <a:custGeom>
                            <a:avLst/>
                            <a:gdLst/>
                            <a:ahLst/>
                            <a:cxnLst/>
                            <a:rect l="l" t="t" r="r" b="b"/>
                            <a:pathLst>
                              <a:path w="179705" h="193675">
                                <a:moveTo>
                                  <a:pt x="0" y="0"/>
                                </a:moveTo>
                                <a:lnTo>
                                  <a:pt x="179463" y="0"/>
                                </a:lnTo>
                                <a:lnTo>
                                  <a:pt x="179463"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9D9BA38" id="Group 34" o:spid="_x0000_s1026" style="position:absolute;margin-left:184.4pt;margin-top:64.25pt;width:15.15pt;height:16.25pt;z-index:25167769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">
                <v:shape id="Graphic 35"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" path="m179463,l,,,193675r179463,l179463,xe" stroked="f">
                  <v:path arrowok="t"/>
                </v:shape>
                <v:shape id="Graphic 36"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" path="m,l179463,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9744" behindDoc="0" locked="0" layoutInCell="1" allowOverlap="1" wp14:anchorId="52287D2E" wp14:editId="76572F31">
                <wp:simplePos x="0" y="0"/>
                <wp:positionH relativeFrom="page">
                  <wp:posOffset>4638675</wp:posOffset>
                </wp:positionH>
                <wp:positionV relativeFrom="paragraph">
                  <wp:posOffset>879465</wp:posOffset>
                </wp:positionV>
                <wp:extent cx="234950" cy="101600"/>
                <wp:effectExtent l="0" t="0" r="0" b="0"/>
                <wp:wrapNone/>
                <wp:docPr id="37" name="Group 37"/>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8" name="Image 38"/>
                          <pic:cNvPicPr/>
                        </pic:nvPicPr>
                        <pic:blipFill>
                          <a:blip r:embed="rId10" cstate="print"/>
                          <a:stretch>
                            <a:fillRect/>
                          </a:stretch>
                        </pic:blipFill>
                        <pic:spPr>
                          <a:xfrm>
                            <a:off x="133350" y="0"/>
                            <a:ext cx="101600" cy="101422"/>
                          </a:xfrm>
                          <a:prstGeom prst="rect">
                            <a:avLst/>
                          </a:prstGeom>
                        </pic:spPr>
                      </pic:pic>
                      <pic:pic xmlns:pic="http://schemas.openxmlformats.org/drawingml/2006/picture">
                        <pic:nvPicPr>
                          <pic:cNvPr id="39" name="Image 39"/>
                          <pic:cNvPicPr/>
                        </pic:nvPicPr>
                        <pic:blipFill>
                          <a:blip r:embed="rId11" cstate="print"/>
                          <a:stretch>
                            <a:fillRect/>
                          </a:stretch>
                        </pic:blipFill>
                        <pic:spPr>
                          <a:xfrm>
                            <a:off x="0" y="0"/>
                            <a:ext cx="101600" cy="101422"/>
                          </a:xfrm>
                          <a:prstGeom prst="rect">
                            <a:avLst/>
                          </a:prstGeom>
                        </pic:spPr>
                      </pic:pic>
                    </wpg:wgp>
                  </a:graphicData>
                </a:graphic>
              </wp:anchor>
            </w:drawing>
          </mc:Choice>
          <mc:Fallback>
            <w:pict>
              <v:group w14:anchorId="4C5D80FF" id="Group 37" o:spid="_x0000_s1026" style="position:absolute;margin-left:365.25pt;margin-top:69.25pt;width:18.5pt;height:8pt;z-index:251679744;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">
                <v:shape id="Image 38" o:spid="_x0000_s1027" type="#_x0000_t75" style="position:absolute;left:133350;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">
                  <v:imagedata r:id="rId12" o:title=""/>
                </v:shape>
                <v:shape id="Image 39" o:spid="_x0000_s1028" type="#_x0000_t75" style="position:absolute;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">
                  <v:imagedata r:id="rId13" o:title=""/>
                </v:shape>
                <w10:wrap anchorx="page"/>
              </v:group>
            </w:pict>
          </mc:Fallback>
        </mc:AlternateContent>
      </w:r>
      <w:r>
        <w:rPr>
          <w:color w:val="48AB74"/>
          <w:spacing w:val="-2"/>
          <w:w w:val="80"/>
          <w:sz w:val="31"/>
        </w:rPr>
        <w:t xml:space="preserve">Caratteristiche </w:t>
      </w:r>
      <w:r>
        <w:rPr>
          <w:color w:val="48AB74"/>
          <w:w w:val="80"/>
          <w:sz w:val="31"/>
        </w:rPr>
        <w:t>ambientali e/o sociali</w:t>
      </w:r>
    </w:p>
    <w:p w14:paraId="78096F53" w14:textId="77777777" w:rsidR="00782434" w:rsidRDefault="00782434">
      <w:pPr>
        <w:pStyle w:val="Corpotesto"/>
        <w:rPr>
          <w:rFonts w:ascii="Arial"/>
          <w:b/>
          <w:sz w:val="32"/>
        </w:rPr>
      </w:pPr>
    </w:p>
    <w:p w14:paraId="1D00C5C1" w14:textId="77777777" w:rsidR="00782434" w:rsidRDefault="00782434">
      <w:pPr>
        <w:pStyle w:val="Corpotesto"/>
        <w:spacing w:before="205"/>
        <w:rPr>
          <w:rFonts w:ascii="Arial"/>
          <w:b/>
          <w:sz w:val="32"/>
        </w:rPr>
      </w:pPr>
    </w:p>
    <w:p w14:paraId="41AF47AB" w14:textId="77777777" w:rsidR="00782434" w:rsidRDefault="00C840DF">
      <w:pPr>
        <w:pStyle w:val="Titolo2"/>
        <w:ind w:left="2773"/>
        <w:rPr>
          <w:rFonts w:ascii="Arial" w:hAnsi="Arial"/>
        </w:rPr>
      </w:pPr>
      <w:r>
        <w:rPr>
          <w:rFonts w:ascii="Arial" w:hAnsi="Arial"/>
          <w:noProof/>
        </w:rPr>
        <mc:AlternateContent>
          <mc:Choice Requires="wpg">
            <w:drawing>
              <wp:anchor distT="0" distB="0" distL="0" distR="0" simplePos="0" relativeHeight="251659264" behindDoc="0" locked="0" layoutInCell="1" allowOverlap="1" wp14:anchorId="09BA50B5" wp14:editId="4BB6E46E">
                <wp:simplePos x="0" y="0"/>
                <wp:positionH relativeFrom="page">
                  <wp:posOffset>185352</wp:posOffset>
                </wp:positionH>
                <wp:positionV relativeFrom="paragraph">
                  <wp:posOffset>-382064</wp:posOffset>
                </wp:positionV>
                <wp:extent cx="1579245" cy="544195"/>
                <wp:effectExtent l="0" t="0" r="0" b="0"/>
                <wp:wrapNone/>
                <wp:docPr id="40" name="Group 40"/>
                <wp:cNvGraphicFramePr/>
                <a:graphic xmlns:a="http://schemas.openxmlformats.org/drawingml/2006/main">
                  <a:graphicData uri="http://schemas.microsoft.com/office/word/2010/wordprocessingGroup">
                    <wpg:wgp>
                      <wpg:cNvGrpSpPr/>
                      <wpg:grpSpPr>
                        <a:xfrm>
                          <a:off x="0" y="0"/>
                          <a:ext cx="1579245" cy="544195"/>
                          <a:chOff x="0" y="0"/>
                          <a:chExt cx="1579245" cy="544195"/>
                        </a:xfrm>
                      </wpg:grpSpPr>
                      <wps:wsp>
                        <wps:cNvPr id="41" name="Graphic 41"/>
                        <wps:cNvSpPr/>
                        <wps:spPr>
                          <a:xfrm>
                            <a:off x="0" y="271934"/>
                            <a:ext cx="1128395" cy="1270"/>
                          </a:xfrm>
                          <a:custGeom>
                            <a:avLst/>
                            <a:gdLst/>
                            <a:ahLst/>
                            <a:cxnLst/>
                            <a:rect l="l" t="t" r="r" b="b"/>
                            <a:pathLst>
                              <a:path w="1128395">
                                <a:moveTo>
                                  <a:pt x="0" y="0"/>
                                </a:moveTo>
                                <a:lnTo>
                                  <a:pt x="1128320" y="0"/>
                                </a:lnTo>
                              </a:path>
                            </a:pathLst>
                          </a:custGeom>
                          <a:ln w="34165">
                            <a:solidFill>
                              <a:srgbClr val="9D9D9C"/>
                            </a:solidFill>
                            <a:prstDash val="solid"/>
                          </a:ln>
                        </wps:spPr>
                        <wps:bodyPr wrap="square" lIns="0" tIns="0" rIns="0" bIns="0" rtlCol="0">
                          <a:prstTxWarp prst="textNoShape">
                            <a:avLst/>
                          </a:prstTxWarp>
                        </wps:bodyPr>
                      </wps:wsp>
                      <wps:wsp>
                        <wps:cNvPr id="42" name="Graphic 42"/>
                        <wps:cNvSpPr/>
                        <wps:spPr>
                          <a:xfrm>
                            <a:off x="1026195" y="0"/>
                            <a:ext cx="553085" cy="544195"/>
                          </a:xfrm>
                          <a:custGeom>
                            <a:avLst/>
                            <a:gdLst/>
                            <a:ahLst/>
                            <a:cxnLst/>
                            <a:rect l="l" t="t" r="r" b="b"/>
                            <a:pathLst>
                              <a:path w="553085" h="544195">
                                <a:moveTo>
                                  <a:pt x="276337" y="543870"/>
                                </a:moveTo>
                                <a:lnTo>
                                  <a:pt x="226664" y="539489"/>
                                </a:lnTo>
                                <a:lnTo>
                                  <a:pt x="179912" y="526857"/>
                                </a:lnTo>
                                <a:lnTo>
                                  <a:pt x="136862" y="506742"/>
                                </a:lnTo>
                                <a:lnTo>
                                  <a:pt x="98294" y="479913"/>
                                </a:lnTo>
                                <a:lnTo>
                                  <a:pt x="64989" y="447137"/>
                                </a:lnTo>
                                <a:lnTo>
                                  <a:pt x="37727" y="409184"/>
                                </a:lnTo>
                                <a:lnTo>
                                  <a:pt x="17287" y="366820"/>
                                </a:lnTo>
                                <a:lnTo>
                                  <a:pt x="4452" y="320814"/>
                                </a:lnTo>
                                <a:lnTo>
                                  <a:pt x="0" y="271935"/>
                                </a:lnTo>
                                <a:lnTo>
                                  <a:pt x="4452" y="223055"/>
                                </a:lnTo>
                                <a:lnTo>
                                  <a:pt x="17287" y="177049"/>
                                </a:lnTo>
                                <a:lnTo>
                                  <a:pt x="37727" y="134686"/>
                                </a:lnTo>
                                <a:lnTo>
                                  <a:pt x="64989" y="96732"/>
                                </a:lnTo>
                                <a:lnTo>
                                  <a:pt x="98294" y="63957"/>
                                </a:lnTo>
                                <a:lnTo>
                                  <a:pt x="136862" y="37128"/>
                                </a:lnTo>
                                <a:lnTo>
                                  <a:pt x="179912" y="17013"/>
                                </a:lnTo>
                                <a:lnTo>
                                  <a:pt x="226664" y="4381"/>
                                </a:lnTo>
                                <a:lnTo>
                                  <a:pt x="276337" y="0"/>
                                </a:lnTo>
                                <a:lnTo>
                                  <a:pt x="326008" y="4381"/>
                                </a:lnTo>
                                <a:lnTo>
                                  <a:pt x="372759" y="17013"/>
                                </a:lnTo>
                                <a:lnTo>
                                  <a:pt x="415808" y="37128"/>
                                </a:lnTo>
                                <a:lnTo>
                                  <a:pt x="454377" y="63957"/>
                                </a:lnTo>
                                <a:lnTo>
                                  <a:pt x="487683" y="96732"/>
                                </a:lnTo>
                                <a:lnTo>
                                  <a:pt x="514946" y="134686"/>
                                </a:lnTo>
                                <a:lnTo>
                                  <a:pt x="535386" y="177049"/>
                                </a:lnTo>
                                <a:lnTo>
                                  <a:pt x="548223" y="223055"/>
                                </a:lnTo>
                                <a:lnTo>
                                  <a:pt x="552675" y="271935"/>
                                </a:lnTo>
                                <a:lnTo>
                                  <a:pt x="548223" y="320814"/>
                                </a:lnTo>
                                <a:lnTo>
                                  <a:pt x="535386" y="366820"/>
                                </a:lnTo>
                                <a:lnTo>
                                  <a:pt x="514946" y="409184"/>
                                </a:lnTo>
                                <a:lnTo>
                                  <a:pt x="487683" y="447137"/>
                                </a:lnTo>
                                <a:lnTo>
                                  <a:pt x="454377" y="479913"/>
                                </a:lnTo>
                                <a:lnTo>
                                  <a:pt x="415808" y="506742"/>
                                </a:lnTo>
                                <a:lnTo>
                                  <a:pt x="372759" y="526857"/>
                                </a:lnTo>
                                <a:lnTo>
                                  <a:pt x="326008" y="539489"/>
                                </a:lnTo>
                                <a:lnTo>
                                  <a:pt x="276337" y="54387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r:embed="rId14" cstate="print"/>
                          <a:stretch>
                            <a:fillRect/>
                          </a:stretch>
                        </pic:blipFill>
                        <pic:spPr>
                          <a:xfrm>
                            <a:off x="1099255" y="51207"/>
                            <a:ext cx="227307" cy="222641"/>
                          </a:xfrm>
                          <a:prstGeom prst="rect">
                            <a:avLst/>
                          </a:prstGeom>
                        </pic:spPr>
                      </pic:pic>
                      <wps:wsp>
                        <wps:cNvPr id="44" name="Graphic 44"/>
                        <wps:cNvSpPr/>
                        <wps:spPr>
                          <a:xfrm>
                            <a:off x="1172756" y="292578"/>
                            <a:ext cx="334645" cy="184150"/>
                          </a:xfrm>
                          <a:custGeom>
                            <a:avLst/>
                            <a:gdLst/>
                            <a:ahLst/>
                            <a:cxnLst/>
                            <a:rect l="l" t="t" r="r" b="b"/>
                            <a:pathLst>
                              <a:path w="334645" h="184150">
                                <a:moveTo>
                                  <a:pt x="86399" y="183749"/>
                                </a:moveTo>
                                <a:lnTo>
                                  <a:pt x="0" y="183749"/>
                                </a:lnTo>
                                <a:lnTo>
                                  <a:pt x="17990" y="124901"/>
                                </a:lnTo>
                                <a:lnTo>
                                  <a:pt x="34787" y="86207"/>
                                </a:lnTo>
                                <a:lnTo>
                                  <a:pt x="84534" y="52418"/>
                                </a:lnTo>
                                <a:lnTo>
                                  <a:pt x="127349" y="48890"/>
                                </a:lnTo>
                                <a:lnTo>
                                  <a:pt x="188701" y="48651"/>
                                </a:lnTo>
                                <a:lnTo>
                                  <a:pt x="202111" y="52851"/>
                                </a:lnTo>
                                <a:lnTo>
                                  <a:pt x="204084" y="62300"/>
                                </a:lnTo>
                                <a:lnTo>
                                  <a:pt x="197658" y="72270"/>
                                </a:lnTo>
                                <a:lnTo>
                                  <a:pt x="185874" y="78035"/>
                                </a:lnTo>
                                <a:lnTo>
                                  <a:pt x="138577" y="83784"/>
                                </a:lnTo>
                                <a:lnTo>
                                  <a:pt x="116657" y="89989"/>
                                </a:lnTo>
                                <a:lnTo>
                                  <a:pt x="112825" y="94955"/>
                                </a:lnTo>
                                <a:lnTo>
                                  <a:pt x="119793" y="96987"/>
                                </a:lnTo>
                                <a:lnTo>
                                  <a:pt x="219886" y="96987"/>
                                </a:lnTo>
                                <a:lnTo>
                                  <a:pt x="226865" y="96726"/>
                                </a:lnTo>
                                <a:lnTo>
                                  <a:pt x="229162" y="95944"/>
                                </a:lnTo>
                                <a:lnTo>
                                  <a:pt x="237025" y="87772"/>
                                </a:lnTo>
                                <a:lnTo>
                                  <a:pt x="303989" y="8052"/>
                                </a:lnTo>
                                <a:lnTo>
                                  <a:pt x="315489" y="77"/>
                                </a:lnTo>
                                <a:lnTo>
                                  <a:pt x="327146" y="0"/>
                                </a:lnTo>
                                <a:lnTo>
                                  <a:pt x="334513" y="5448"/>
                                </a:lnTo>
                                <a:lnTo>
                                  <a:pt x="333142" y="14051"/>
                                </a:lnTo>
                                <a:lnTo>
                                  <a:pt x="309427" y="47825"/>
                                </a:lnTo>
                                <a:lnTo>
                                  <a:pt x="266305" y="109897"/>
                                </a:lnTo>
                                <a:lnTo>
                                  <a:pt x="242590" y="143672"/>
                                </a:lnTo>
                                <a:lnTo>
                                  <a:pt x="236936" y="150192"/>
                                </a:lnTo>
                                <a:lnTo>
                                  <a:pt x="231282" y="153322"/>
                                </a:lnTo>
                                <a:lnTo>
                                  <a:pt x="101241" y="153496"/>
                                </a:lnTo>
                                <a:lnTo>
                                  <a:pt x="95410" y="156799"/>
                                </a:lnTo>
                                <a:lnTo>
                                  <a:pt x="93202" y="162798"/>
                                </a:lnTo>
                                <a:lnTo>
                                  <a:pt x="86399" y="18374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r:embed="rId15" cstate="print"/>
                          <a:stretch>
                            <a:fillRect/>
                          </a:stretch>
                        </pic:blipFill>
                        <pic:spPr>
                          <a:xfrm>
                            <a:off x="1212864" y="117284"/>
                            <a:ext cx="279200" cy="231683"/>
                          </a:xfrm>
                          <a:prstGeom prst="rect">
                            <a:avLst/>
                          </a:prstGeom>
                        </pic:spPr>
                      </pic:pic>
                    </wpg:wgp>
                  </a:graphicData>
                </a:graphic>
              </wp:anchor>
            </w:drawing>
          </mc:Choice>
          <mc:Fallback>
            <w:pict>
              <v:group w14:anchorId="4EAC74C8" id="Group 40" o:spid="_x0000_s1026" style="position:absolute;margin-left:14.6pt;margin-top:-30.1pt;width:124.35pt;height:42.85pt;z-index:251659264;mso-wrap-distance-left:0;mso-wrap-distance-right:0;mso-position-horizontal-relative:page" coordsize="15792,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">
                <v:shape id="Graphic 41" o:spid="_x0000_s1027" style="position:absolute;top:2719;width:11283;height:13;visibility:visible;mso-wrap-style:square;v-text-anchor:top" coordsize="1128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" path="m,l1128320,e" filled="f" strokecolor="#9d9d9c" strokeweight=".94903mm">
                  <v:path arrowok="t"/>
                </v:shape>
                <v:shape id="Graphic 42" o:spid="_x0000_s1028" style="position:absolute;left:10261;width:5531;height:5441;visibility:visible;mso-wrap-style:square;v-text-anchor:top" coordsize="553085,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" path="m276337,543870r-49673,-4381l179912,526857,136862,506742,98294,479913,64989,447137,37727,409184,17287,366820,4452,320814,,271935,4452,223055,17287,177049,37727,134686,64989,96732,98294,63957,136862,37128,179912,17013,226664,4381,276337,r49671,4381l372759,17013r43049,20115l454377,63957r33306,32775l514946,134686r20440,42363l548223,223055r4452,48880l548223,320814r-12837,46006l514946,409184r-27263,37953l454377,479913r-38569,26829l372759,526857r-46751,12632l276337,543870xe" fillcolor="#9d9d9c" stroked="f">
                  <v:path arrowok="t"/>
                </v:shape>
                <v:shape id="Image 43" o:spid="_x0000_s1029" type="#_x0000_t75" style="position:absolute;left:10992;top:512;width:2273;height:2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">
                  <v:imagedata r:id="rId16" o:title=""/>
                </v:shape>
                <v:shape id="Graphic 44" o:spid="_x0000_s1030" style="position:absolute;left:11727;top:2925;width:3347;height:1842;visibility:visible;mso-wrap-style:square;v-text-anchor:top" coordsize="33464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" path="m86399,183749l,183749,17990,124901,34787,86207,84534,52418r42815,-3528l188701,48651r13410,4200l204084,62300r-6426,9970l185874,78035r-47297,5749l116657,89989r-3832,4966l119793,96987r100093,l226865,96726r2297,-782l237025,87772,303989,8052,315489,77,327146,r7367,5448l333142,14051,309427,47825r-43122,62072l242590,143672r-5654,6520l231282,153322r-130041,174l95410,156799r-2208,5999l86399,183749xe" stroked="f">
                  <v:path arrowok="t"/>
                </v:shape>
                <v:shape id="Image 45" o:spid="_x0000_s1031" type="#_x0000_t75" style="position:absolute;left:12128;top:1172;width:279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">
                  <v:imagedata r:id="rId17" o:title=""/>
                </v:shape>
                <w10:wrap anchorx="page"/>
              </v:group>
            </w:pict>
          </mc:Fallback>
        </mc:AlternateContent>
      </w:r>
      <w:r>
        <w:rPr>
          <w:rFonts w:ascii="Arial" w:hAnsi="Arial"/>
          <w:noProof/>
        </w:rPr>
        <mc:AlternateContent>
          <mc:Choice Requires="wpg">
            <w:drawing>
              <wp:anchor distT="0" distB="0" distL="0" distR="0" simplePos="0" relativeHeight="251669504" behindDoc="0" locked="0" layoutInCell="1" allowOverlap="1" wp14:anchorId="42661E09" wp14:editId="629B2372">
                <wp:simplePos x="0" y="0"/>
                <wp:positionH relativeFrom="page">
                  <wp:posOffset>2012314</wp:posOffset>
                </wp:positionH>
                <wp:positionV relativeFrom="paragraph">
                  <wp:posOffset>-1463101</wp:posOffset>
                </wp:positionV>
                <wp:extent cx="192405" cy="179705"/>
                <wp:effectExtent l="0" t="0" r="0" b="0"/>
                <wp:wrapNone/>
                <wp:docPr id="46" name="Group 46"/>
                <wp:cNvGraphicFramePr/>
                <a:graphic xmlns:a="http://schemas.openxmlformats.org/drawingml/2006/main">
                  <a:graphicData uri="http://schemas.microsoft.com/office/word/2010/wordprocessingGroup">
                    <wpg:wgp>
                      <wpg:cNvGrpSpPr/>
                      <wpg:grpSpPr>
                        <a:xfrm>
                          <a:off x="0" y="0"/>
                          <a:ext cx="192405" cy="179705"/>
                          <a:chOff x="0" y="0"/>
                          <a:chExt cx="192405" cy="179705"/>
                        </a:xfrm>
                      </wpg:grpSpPr>
                      <wps:wsp>
                        <wps:cNvPr id="47" name="Graphic 47"/>
                        <wps:cNvSpPr/>
                        <wps:spPr>
                          <a:xfrm>
                            <a:off x="6350" y="6350"/>
                            <a:ext cx="179705" cy="167005"/>
                          </a:xfrm>
                          <a:custGeom>
                            <a:avLst/>
                            <a:gdLst/>
                            <a:ahLst/>
                            <a:cxnLst/>
                            <a:rect l="l" t="t" r="r" b="b"/>
                            <a:pathLst>
                              <a:path w="179705" h="167005">
                                <a:moveTo>
                                  <a:pt x="179705" y="0"/>
                                </a:moveTo>
                                <a:lnTo>
                                  <a:pt x="0" y="0"/>
                                </a:lnTo>
                                <a:lnTo>
                                  <a:pt x="0" y="166624"/>
                                </a:lnTo>
                                <a:lnTo>
                                  <a:pt x="179705" y="166624"/>
                                </a:lnTo>
                                <a:lnTo>
                                  <a:pt x="179705" y="0"/>
                                </a:lnTo>
                                <a:close/>
                              </a:path>
                            </a:pathLst>
                          </a:custGeom>
                          <a:solidFill>
                            <a:srgbClr val="FFFFFF"/>
                          </a:solidFill>
                        </wps:spPr>
                        <wps:bodyPr wrap="square" lIns="0" tIns="0" rIns="0" bIns="0" rtlCol="0">
                          <a:prstTxWarp prst="textNoShape">
                            <a:avLst/>
                          </a:prstTxWarp>
                        </wps:bodyPr>
                      </wps:wsp>
                      <wps:wsp>
                        <wps:cNvPr id="48" name="Graphic 48"/>
                        <wps:cNvSpPr/>
                        <wps:spPr>
                          <a:xfrm>
                            <a:off x="6350" y="6350"/>
                            <a:ext cx="179705" cy="167005"/>
                          </a:xfrm>
                          <a:custGeom>
                            <a:avLst/>
                            <a:gdLst/>
                            <a:ahLst/>
                            <a:cxnLst/>
                            <a:rect l="l" t="t" r="r" b="b"/>
                            <a:pathLst>
                              <a:path w="179705" h="167005">
                                <a:moveTo>
                                  <a:pt x="0" y="0"/>
                                </a:moveTo>
                                <a:lnTo>
                                  <a:pt x="179705" y="0"/>
                                </a:lnTo>
                                <a:lnTo>
                                  <a:pt x="179705" y="166624"/>
                                </a:lnTo>
                                <a:lnTo>
                                  <a:pt x="0" y="166624"/>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72655DB" id="Group 46" o:spid="_x0000_s1026" style="position:absolute;margin-left:158.45pt;margin-top:-115.2pt;width:15.15pt;height:14.15pt;z-index:251669504;mso-wrap-distance-left:0;mso-wrap-distance-right:0;mso-position-horizontal-relative:page" coordsize="1924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">
                <v:shape id="Graphic 47" o:spid="_x0000_s1027"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" path="m179705,l,,,166624r179705,l179705,xe" stroked="f">
                  <v:path arrowok="t"/>
                </v:shape>
                <v:shape id="Graphic 48" o:spid="_x0000_s1028"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" path="m,l179705,r,166624l,166624,,xe" filled="f" strokecolor="#d9d9d9" strokeweight="1pt">
                  <v:path arrowok="t"/>
                </v:shape>
                <w10:wrap anchorx="page"/>
              </v:group>
            </w:pict>
          </mc:Fallback>
        </mc:AlternateContent>
      </w:r>
      <w:r>
        <w:rPr>
          <w:rFonts w:ascii="Arial" w:hAnsi="Arial"/>
          <w:noProof/>
        </w:rPr>
        <mc:AlternateContent>
          <mc:Choice Requires="wpg">
            <w:drawing>
              <wp:anchor distT="0" distB="0" distL="0" distR="0" simplePos="0" relativeHeight="251673600" behindDoc="0" locked="0" layoutInCell="1" allowOverlap="1" wp14:anchorId="74ABC6FE" wp14:editId="7CFE04C4">
                <wp:simplePos x="0" y="0"/>
                <wp:positionH relativeFrom="page">
                  <wp:posOffset>4637404</wp:posOffset>
                </wp:positionH>
                <wp:positionV relativeFrom="paragraph">
                  <wp:posOffset>-1476551</wp:posOffset>
                </wp:positionV>
                <wp:extent cx="192405" cy="206375"/>
                <wp:effectExtent l="0" t="0" r="0" b="0"/>
                <wp:wrapNone/>
                <wp:docPr id="49" name="Group 4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50" name="Graphic 50"/>
                        <wps:cNvSpPr/>
                        <wps:spPr>
                          <a:xfrm>
                            <a:off x="6350" y="6350"/>
                            <a:ext cx="179705" cy="193675"/>
                          </a:xfrm>
                          <a:custGeom>
                            <a:avLst/>
                            <a:gdLst/>
                            <a:ahLst/>
                            <a:cxnLst/>
                            <a:rect l="l" t="t" r="r" b="b"/>
                            <a:pathLst>
                              <a:path w="179705" h="193675">
                                <a:moveTo>
                                  <a:pt x="179704" y="0"/>
                                </a:moveTo>
                                <a:lnTo>
                                  <a:pt x="0" y="0"/>
                                </a:lnTo>
                                <a:lnTo>
                                  <a:pt x="0" y="193370"/>
                                </a:lnTo>
                                <a:lnTo>
                                  <a:pt x="179704" y="193370"/>
                                </a:lnTo>
                                <a:lnTo>
                                  <a:pt x="179704" y="0"/>
                                </a:lnTo>
                                <a:close/>
                              </a:path>
                            </a:pathLst>
                          </a:custGeom>
                          <a:solidFill>
                            <a:srgbClr val="FFFFFF"/>
                          </a:solidFill>
                        </wps:spPr>
                        <wps:bodyPr wrap="square" lIns="0" tIns="0" rIns="0" bIns="0" rtlCol="0">
                          <a:prstTxWarp prst="textNoShape">
                            <a:avLst/>
                          </a:prstTxWarp>
                        </wps:bodyPr>
                      </wps:wsp>
                      <wps:wsp>
                        <wps:cNvPr id="51" name="Graphic 51"/>
                        <wps:cNvSpPr/>
                        <wps:spPr>
                          <a:xfrm>
                            <a:off x="6350" y="6350"/>
                            <a:ext cx="179705" cy="193675"/>
                          </a:xfrm>
                          <a:custGeom>
                            <a:avLst/>
                            <a:gdLst/>
                            <a:ahLst/>
                            <a:cxnLst/>
                            <a:rect l="l" t="t" r="r" b="b"/>
                            <a:pathLst>
                              <a:path w="179705" h="193675">
                                <a:moveTo>
                                  <a:pt x="0" y="0"/>
                                </a:moveTo>
                                <a:lnTo>
                                  <a:pt x="179704" y="0"/>
                                </a:lnTo>
                                <a:lnTo>
                                  <a:pt x="179704" y="193370"/>
                                </a:lnTo>
                                <a:lnTo>
                                  <a:pt x="0" y="193370"/>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34ADCDC5" id="Group 49" o:spid="_x0000_s1026" style="position:absolute;margin-left:365.15pt;margin-top:-116.25pt;width:15.15pt;height:16.25pt;z-index:25167360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">
                <v:shape id="Graphic 5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" path="m179704,l,,,193370r179704,l179704,xe" stroked="f">
                  <v:path arrowok="t"/>
                </v:shape>
                <v:shape id="Graphic 5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" path="m,l179704,r,193370l,193370,,xe" filled="f" strokecolor="#d9d9d9" strokeweight="1pt">
                  <v:path arrowok="t"/>
                </v:shape>
                <w10:wrap anchorx="page"/>
              </v:group>
            </w:pict>
          </mc:Fallback>
        </mc:AlternateContent>
      </w:r>
      <w:r>
        <w:rPr>
          <w:rFonts w:ascii="Arial" w:hAnsi="Arial"/>
          <w:w w:val="80"/>
          <w:sz w:val="23"/>
        </w:rPr>
        <w:t xml:space="preserve">Quali caratteristiche ambientali e/o sociali vengono promosse da </w:t>
      </w:r>
      <w:r>
        <w:rPr>
          <w:rFonts w:ascii="Arial" w:hAnsi="Arial"/>
          <w:w w:val="80"/>
          <w:sz w:val="23"/>
        </w:rPr>
        <w:t xml:space="preserve">questo </w:t>
      </w:r>
      <w:r>
        <w:rPr>
          <w:rFonts w:ascii="Arial" w:hAnsi="Arial"/>
          <w:spacing w:val="-2"/>
          <w:w w:val="80"/>
          <w:sz w:val="23"/>
        </w:rPr>
        <w:t xml:space="preserve">prodotto </w:t>
      </w:r>
      <w:r>
        <w:rPr>
          <w:rFonts w:ascii="Arial" w:hAnsi="Arial"/>
          <w:w w:val="80"/>
          <w:sz w:val="23"/>
        </w:rPr>
        <w:t>finanziario</w:t>
      </w:r>
      <w:r>
        <w:rPr>
          <w:rFonts w:ascii="Arial" w:hAnsi="Arial"/>
          <w:spacing w:val="-2"/>
          <w:w w:val="80"/>
          <w:sz w:val="23"/>
        </w:rPr>
        <w:t>?</w:t>
      </w:r>
    </w:p>
    <w:p w14:paraId="7C5D3AB1" w14:textId="77777777" w:rsidR="00782434" w:rsidRDefault="00782434">
      <w:pPr>
        <w:pStyle w:val="Corpotesto"/>
        <w:spacing w:before="44"/>
        <w:rPr>
          <w:rFonts w:ascii="Arial"/>
          <w:b/>
          <w:sz w:val="24"/>
        </w:rPr>
      </w:pPr>
    </w:p>
    <w:p w14:paraId="1FA194C2" w14:textId="77777777" w:rsidR="00782434" w:rsidRDefault="00C840DF">
      <w:pPr>
        <w:pStyle w:val="Corpotesto"/>
        <w:ind w:left="3043"/>
      </w:pPr>
      <w:r>
        <w:rPr>
          <w:w w:val="70"/>
          <w:sz w:val="18"/>
        </w:rPr>
        <w:t xml:space="preserve">Il Comparto presenta le seguenti </w:t>
      </w:r>
      <w:r>
        <w:rPr>
          <w:spacing w:val="-2"/>
          <w:w w:val="70"/>
          <w:sz w:val="18"/>
        </w:rPr>
        <w:t xml:space="preserve">caratteristiche </w:t>
      </w:r>
      <w:r>
        <w:rPr>
          <w:w w:val="70"/>
          <w:sz w:val="18"/>
        </w:rPr>
        <w:t>ambientali e sociali</w:t>
      </w:r>
      <w:r>
        <w:rPr>
          <w:spacing w:val="-2"/>
          <w:w w:val="70"/>
          <w:sz w:val="18"/>
        </w:rPr>
        <w:t>:</w:t>
      </w:r>
    </w:p>
    <w:p w14:paraId="14D4A514" w14:textId="77777777" w:rsidR="00782434" w:rsidRDefault="00C840DF">
      <w:pPr>
        <w:pStyle w:val="Paragrafoelenco"/>
        <w:numPr>
          <w:ilvl w:val="0"/>
          <w:numId w:val="8"/>
        </w:numPr>
        <w:tabs>
          <w:tab w:val="left" w:pos="3043"/>
          <w:tab w:val="left" w:pos="3222"/>
        </w:tabs>
        <w:spacing w:before="6" w:line="244" w:lineRule="auto"/>
        <w:ind w:right="475" w:hanging="1"/>
        <w:rPr>
          <w:sz w:val="19"/>
        </w:rPr>
      </w:pPr>
      <w:r>
        <w:rPr>
          <w:w w:val="70"/>
          <w:sz w:val="18"/>
        </w:rPr>
        <w:t xml:space="preserve">Il Comparto promuove determinate garanzie minime ambientali e sociali applicando criteri di esclusione </w:t>
      </w:r>
      <w:r>
        <w:rPr>
          <w:w w:val="65"/>
          <w:sz w:val="18"/>
        </w:rPr>
        <w:t>in relazione a prodotti e pratiche commerciali che Robeco ritiene dannosi per la società, quali l’esposizione a comportamenti controversi, armi controverse e determinate attività legate ai combustibili fossili.</w:t>
      </w:r>
    </w:p>
    <w:p w14:paraId="3CCDB87F" w14:textId="77777777" w:rsidR="00782434" w:rsidRDefault="00C840DF">
      <w:pPr>
        <w:pStyle w:val="Paragrafoelenco"/>
        <w:numPr>
          <w:ilvl w:val="0"/>
          <w:numId w:val="8"/>
        </w:numPr>
        <w:tabs>
          <w:tab w:val="left" w:pos="3044"/>
          <w:tab w:val="left" w:pos="3223"/>
        </w:tabs>
        <w:spacing w:before="3" w:line="244" w:lineRule="auto"/>
        <w:ind w:left="3044" w:right="380" w:hanging="1"/>
        <w:rPr>
          <w:sz w:val="19"/>
        </w:rPr>
      </w:pPr>
      <w:r>
        <w:rPr>
          <w:w w:val="70"/>
          <w:sz w:val="18"/>
        </w:rPr>
        <w:t xml:space="preserve">Il Comparto promuove il rispetto e lo svolgimento delle attività commerciali in conformità con la </w:t>
      </w:r>
      <w:r>
        <w:rPr>
          <w:w w:val="65"/>
          <w:sz w:val="18"/>
        </w:rPr>
        <w:t xml:space="preserve">Dichiarazione universale dei diritti umani delle Nazioni Unite, le norme sul lavoro dell'Organizzazione internazionale del lavoro (OIL), i </w:t>
      </w:r>
      <w:r>
        <w:rPr>
          <w:w w:val="70"/>
          <w:sz w:val="18"/>
        </w:rPr>
        <w:t xml:space="preserve">Principi guida </w:t>
      </w:r>
      <w:r>
        <w:rPr>
          <w:w w:val="65"/>
          <w:sz w:val="18"/>
        </w:rPr>
        <w:t xml:space="preserve">delle Nazioni Unite </w:t>
      </w:r>
      <w:r>
        <w:rPr>
          <w:w w:val="70"/>
          <w:sz w:val="18"/>
        </w:rPr>
        <w:t xml:space="preserve">su imprese e diritti umani (UNGPs), il Global Compact delle Nazioni Unite (UNGC) e </w:t>
      </w:r>
      <w:r>
        <w:rPr>
          <w:w w:val="65"/>
          <w:sz w:val="18"/>
        </w:rPr>
        <w:t>le Linee guida dell'OCSE per le imprese multinazionali, sottoponendo a un attento esame le società che violano tali principi.</w:t>
      </w:r>
    </w:p>
    <w:p w14:paraId="3B2BBDDF" w14:textId="77777777" w:rsidR="00782434" w:rsidRDefault="00C840DF">
      <w:pPr>
        <w:pStyle w:val="Paragrafoelenco"/>
        <w:numPr>
          <w:ilvl w:val="0"/>
          <w:numId w:val="8"/>
        </w:numPr>
        <w:tabs>
          <w:tab w:val="left" w:pos="3224"/>
        </w:tabs>
        <w:spacing w:before="3" w:line="244" w:lineRule="auto"/>
        <w:ind w:left="3044" w:right="234" w:firstLine="0"/>
        <w:rPr>
          <w:sz w:val="19"/>
        </w:rPr>
      </w:pPr>
      <w:r>
        <w:rPr>
          <w:w w:val="65"/>
          <w:sz w:val="18"/>
        </w:rPr>
        <w:t xml:space="preserve">Il Comparto limita gli investimenti in società con un elevato rischio di sostenibilità, sulla base dei punteggi </w:t>
      </w:r>
      <w:r>
        <w:rPr>
          <w:w w:val="65"/>
          <w:sz w:val="18"/>
        </w:rPr>
        <w:t xml:space="preserve">di rischio ESG; tutti </w:t>
      </w:r>
      <w:r>
        <w:rPr>
          <w:w w:val="70"/>
          <w:sz w:val="18"/>
        </w:rPr>
        <w:t xml:space="preserve">gli investimenti di questo tipo richiedono </w:t>
      </w:r>
      <w:r>
        <w:rPr>
          <w:w w:val="65"/>
          <w:sz w:val="18"/>
        </w:rPr>
        <w:t xml:space="preserve">inoltre </w:t>
      </w:r>
      <w:r>
        <w:rPr>
          <w:w w:val="70"/>
          <w:sz w:val="18"/>
        </w:rPr>
        <w:t xml:space="preserve">l'approvazione separata di un comitato dedicato, incaricato di verificare che gli investimenti </w:t>
      </w:r>
      <w:r>
        <w:rPr>
          <w:w w:val="65"/>
          <w:sz w:val="18"/>
        </w:rPr>
        <w:t>siano giustificati e ammissibili sulla base di un'analisi approfondita del rischio di sostenibilità.</w:t>
      </w:r>
    </w:p>
    <w:p w14:paraId="181FF6C5" w14:textId="77777777" w:rsidR="00782434" w:rsidRDefault="00C840DF">
      <w:pPr>
        <w:pStyle w:val="Paragrafoelenco"/>
        <w:numPr>
          <w:ilvl w:val="0"/>
          <w:numId w:val="8"/>
        </w:numPr>
        <w:tabs>
          <w:tab w:val="left" w:pos="3224"/>
        </w:tabs>
        <w:spacing w:before="3" w:line="244" w:lineRule="auto"/>
        <w:ind w:left="3044" w:right="604" w:firstLine="0"/>
        <w:rPr>
          <w:sz w:val="19"/>
        </w:rPr>
      </w:pPr>
      <w:r>
        <w:rPr>
          <w:w w:val="70"/>
          <w:sz w:val="18"/>
        </w:rPr>
        <w:t xml:space="preserve">Il Comparto mira a contribuire agli Obiettivi di Sviluppo Sostenibile delle Nazioni Unite investendo in </w:t>
      </w:r>
      <w:r>
        <w:rPr>
          <w:w w:val="65"/>
          <w:sz w:val="18"/>
        </w:rPr>
        <w:t xml:space="preserve">obbligazioni </w:t>
      </w:r>
      <w:r>
        <w:rPr>
          <w:w w:val="70"/>
          <w:sz w:val="18"/>
        </w:rPr>
        <w:t xml:space="preserve">verdi, sociali </w:t>
      </w:r>
      <w:r>
        <w:rPr>
          <w:w w:val="65"/>
          <w:sz w:val="18"/>
        </w:rPr>
        <w:t>e/o di sostenibilità utilizzate per finanziare progetti ambientali e sociali.</w:t>
      </w:r>
    </w:p>
    <w:p w14:paraId="1D4AA67B" w14:textId="77777777" w:rsidR="00782434" w:rsidRDefault="00782434">
      <w:pPr>
        <w:pStyle w:val="Corpotesto"/>
        <w:spacing w:before="8"/>
      </w:pPr>
    </w:p>
    <w:p w14:paraId="53E17807" w14:textId="77777777" w:rsidR="00782434" w:rsidRDefault="00C840DF">
      <w:pPr>
        <w:pStyle w:val="Corpotesto"/>
        <w:spacing w:line="244" w:lineRule="auto"/>
        <w:ind w:left="3044"/>
      </w:pPr>
      <w:r>
        <w:rPr>
          <w:w w:val="65"/>
          <w:sz w:val="18"/>
        </w:rPr>
        <w:t xml:space="preserve">Non è stato designato alcun indice di riferimento ai fini del raggiungimento delle caratteristiche ambientali o sociali </w:t>
      </w:r>
      <w:r>
        <w:rPr>
          <w:w w:val="80"/>
          <w:sz w:val="18"/>
        </w:rPr>
        <w:t>promosse dal Comparto.</w:t>
      </w:r>
    </w:p>
    <w:p w14:paraId="0BC678FE" w14:textId="77777777" w:rsidR="00782434" w:rsidRDefault="00782434">
      <w:pPr>
        <w:pStyle w:val="Corpotesto"/>
        <w:spacing w:line="244" w:lineRule="auto"/>
        <w:sectPr w:rsidR="00782434">
          <w:footerReference w:type="default" r:id="rId18"/>
          <w:type w:val="continuous"/>
          <w:pgSz w:w="11910" w:h="16840"/>
          <w:pgMar w:top="580" w:right="0" w:bottom="480" w:left="141" w:header="0" w:footer="293" w:gutter="0"/>
          <w:pgNumType w:start="1"/>
          <w:cols w:space="708"/>
        </w:sectPr>
      </w:pPr>
    </w:p>
    <w:p w14:paraId="581C5095" w14:textId="77777777" w:rsidR="00782434" w:rsidRDefault="00782434">
      <w:pPr>
        <w:pStyle w:val="Corpotesto"/>
        <w:spacing w:before="41"/>
        <w:rPr>
          <w:sz w:val="20"/>
        </w:rPr>
      </w:pPr>
    </w:p>
    <w:tbl>
      <w:tblPr>
        <w:tblStyle w:val="TableNormal"/>
        <w:tblW w:w="0" w:type="auto"/>
        <w:tblInd w:w="134" w:type="dxa"/>
        <w:tblLayout w:type="fixed"/>
        <w:tblLook w:val="01E0" w:firstRow="1" w:lastRow="1" w:firstColumn="1" w:lastColumn="1" w:noHBand="0" w:noVBand="0"/>
      </w:tblPr>
      <w:tblGrid>
        <w:gridCol w:w="2530"/>
        <w:gridCol w:w="8927"/>
      </w:tblGrid>
      <w:tr w:rsidR="00782434" w14:paraId="6A3E5823" w14:textId="77777777">
        <w:trPr>
          <w:trHeight w:val="642"/>
        </w:trPr>
        <w:tc>
          <w:tcPr>
            <w:tcW w:w="2530" w:type="dxa"/>
          </w:tcPr>
          <w:p w14:paraId="514C59B1" w14:textId="77777777" w:rsidR="00782434" w:rsidRDefault="00782434">
            <w:pPr>
              <w:pStyle w:val="TableParagraph"/>
              <w:rPr>
                <w:rFonts w:ascii="Times New Roman"/>
                <w:sz w:val="18"/>
              </w:rPr>
            </w:pPr>
          </w:p>
        </w:tc>
        <w:tc>
          <w:tcPr>
            <w:tcW w:w="8927" w:type="dxa"/>
          </w:tcPr>
          <w:p w14:paraId="7919B4E9" w14:textId="77777777" w:rsidR="00782434" w:rsidRDefault="00C840DF">
            <w:pPr>
              <w:pStyle w:val="TableParagraph"/>
              <w:spacing w:line="249" w:lineRule="auto"/>
              <w:ind w:left="980"/>
              <w:rPr>
                <w:rFonts w:ascii="Arial"/>
                <w:b/>
              </w:rPr>
            </w:pPr>
            <w:r>
              <w:rPr>
                <w:rFonts w:ascii="Arial"/>
                <w:b/>
                <w:noProof/>
              </w:rPr>
              <mc:AlternateContent>
                <mc:Choice Requires="wpg">
                  <w:drawing>
                    <wp:anchor distT="0" distB="0" distL="0" distR="0" simplePos="0" relativeHeight="251709440" behindDoc="1" locked="0" layoutInCell="1" allowOverlap="1" wp14:anchorId="3809D534" wp14:editId="6C450B6C">
                      <wp:simplePos x="0" y="0"/>
                      <wp:positionH relativeFrom="column">
                        <wp:posOffset>351664</wp:posOffset>
                      </wp:positionH>
                      <wp:positionV relativeFrom="paragraph">
                        <wp:posOffset>-1555</wp:posOffset>
                      </wp:positionV>
                      <wp:extent cx="130175" cy="130175"/>
                      <wp:effectExtent l="0" t="0" r="0" b="0"/>
                      <wp:wrapNone/>
                      <wp:docPr id="54" name="Group 54"/>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5" name="Image 55"/>
                                <pic:cNvPicPr/>
                              </pic:nvPicPr>
                              <pic:blipFill>
                                <a:blip r:embed="rId19" cstate="print"/>
                                <a:stretch>
                                  <a:fillRect/>
                                </a:stretch>
                              </pic:blipFill>
                              <pic:spPr>
                                <a:xfrm>
                                  <a:off x="0" y="0"/>
                                  <a:ext cx="130175" cy="130175"/>
                                </a:xfrm>
                                <a:prstGeom prst="rect">
                                  <a:avLst/>
                                </a:prstGeom>
                              </pic:spPr>
                            </pic:pic>
                          </wpg:wgp>
                        </a:graphicData>
                      </a:graphic>
                    </wp:anchor>
                  </w:drawing>
                </mc:Choice>
                <mc:Fallback>
                  <w:pict>
                    <v:group w14:anchorId="3F860554" id="Group 54" o:spid="_x0000_s1026" style="position:absolute;margin-left:27.7pt;margin-top:-.1pt;width:10.25pt;height:10.25pt;z-index:-251607040;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">
                      <v:shape id="Image 55"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">
                        <v:imagedata r:id="rId20" o:title=""/>
                      </v:shape>
                    </v:group>
                  </w:pict>
                </mc:Fallback>
              </mc:AlternateContent>
            </w:r>
            <w:r>
              <w:rPr>
                <w:rFonts w:ascii="Arial"/>
                <w:b/>
                <w:spacing w:val="-4"/>
                <w:w w:val="85"/>
                <w:sz w:val="21"/>
              </w:rPr>
              <w:t>Quali indicatori di sostenibilit</w:t>
            </w:r>
            <w:r>
              <w:rPr>
                <w:rFonts w:ascii="Arial"/>
                <w:b/>
                <w:spacing w:val="-4"/>
                <w:w w:val="85"/>
                <w:sz w:val="21"/>
              </w:rPr>
              <w:t>à</w:t>
            </w:r>
            <w:r>
              <w:rPr>
                <w:rFonts w:ascii="Arial"/>
                <w:b/>
                <w:spacing w:val="-4"/>
                <w:w w:val="85"/>
                <w:sz w:val="21"/>
              </w:rPr>
              <w:t xml:space="preserve"> vengono utilizzati per misurare il raggiungimento di ciascuna </w:t>
            </w:r>
            <w:r>
              <w:rPr>
                <w:rFonts w:ascii="Arial"/>
                <w:b/>
                <w:spacing w:val="-2"/>
                <w:w w:val="85"/>
                <w:sz w:val="21"/>
              </w:rPr>
              <w:t>delle caratteristiche ambientali o sociali promosse da questo prodotto finanziario?</w:t>
            </w:r>
          </w:p>
        </w:tc>
      </w:tr>
      <w:tr w:rsidR="00782434" w14:paraId="5CCFCD90" w14:textId="77777777">
        <w:trPr>
          <w:trHeight w:val="1717"/>
        </w:trPr>
        <w:tc>
          <w:tcPr>
            <w:tcW w:w="2530" w:type="dxa"/>
            <w:shd w:val="clear" w:color="auto" w:fill="F1F1F1"/>
          </w:tcPr>
          <w:p w14:paraId="74C81C8A" w14:textId="77777777" w:rsidR="00782434" w:rsidRDefault="00C840DF">
            <w:pPr>
              <w:pStyle w:val="TableParagraph"/>
              <w:spacing w:before="39" w:line="247" w:lineRule="auto"/>
              <w:ind w:left="188" w:right="568"/>
              <w:rPr>
                <w:sz w:val="16"/>
              </w:rPr>
            </w:pPr>
            <w:r>
              <w:rPr>
                <w:noProof/>
                <w:sz w:val="16"/>
              </w:rPr>
              <mc:AlternateContent>
                <mc:Choice Requires="wpg">
                  <w:drawing>
                    <wp:anchor distT="0" distB="0" distL="0" distR="0" simplePos="0" relativeHeight="251705344" behindDoc="1" locked="0" layoutInCell="1" allowOverlap="1" wp14:anchorId="2FD41EC7" wp14:editId="77AD8B89">
                      <wp:simplePos x="0" y="0"/>
                      <wp:positionH relativeFrom="column">
                        <wp:posOffset>0</wp:posOffset>
                      </wp:positionH>
                      <wp:positionV relativeFrom="paragraph">
                        <wp:posOffset>-331</wp:posOffset>
                      </wp:positionV>
                      <wp:extent cx="1606550" cy="882650"/>
                      <wp:effectExtent l="0" t="0" r="0" b="0"/>
                      <wp:wrapNone/>
                      <wp:docPr id="56" name="Group 56"/>
                      <wp:cNvGraphicFramePr/>
                      <a:graphic xmlns:a="http://schemas.openxmlformats.org/drawingml/2006/main">
                        <a:graphicData uri="http://schemas.microsoft.com/office/word/2010/wordprocessingGroup">
                          <wpg:wgp>
                            <wpg:cNvGrpSpPr/>
                            <wpg:grpSpPr>
                              <a:xfrm>
                                <a:off x="0" y="0"/>
                                <a:ext cx="1606550" cy="882650"/>
                                <a:chOff x="0" y="0"/>
                                <a:chExt cx="1606550" cy="882650"/>
                              </a:xfrm>
                            </wpg:grpSpPr>
                            <wps:wsp>
                              <wps:cNvPr id="57" name="Graphic 57"/>
                              <wps:cNvSpPr/>
                              <wps:spPr>
                                <a:xfrm>
                                  <a:off x="0" y="0"/>
                                  <a:ext cx="1606550" cy="882650"/>
                                </a:xfrm>
                                <a:custGeom>
                                  <a:avLst/>
                                  <a:gdLst/>
                                  <a:ahLst/>
                                  <a:cxnLst/>
                                  <a:rect l="l" t="t" r="r" b="b"/>
                                  <a:pathLst>
                                    <a:path w="1606550" h="882650">
                                      <a:moveTo>
                                        <a:pt x="1606296" y="0"/>
                                      </a:moveTo>
                                      <a:lnTo>
                                        <a:pt x="0" y="0"/>
                                      </a:lnTo>
                                      <a:lnTo>
                                        <a:pt x="0" y="882396"/>
                                      </a:lnTo>
                                      <a:lnTo>
                                        <a:pt x="1606296" y="882396"/>
                                      </a:lnTo>
                                      <a:lnTo>
                                        <a:pt x="1606296" y="0"/>
                                      </a:lnTo>
                                      <a:close/>
                                    </a:path>
                                  </a:pathLst>
                                </a:custGeom>
                                <a:solidFill>
                                  <a:srgbClr val="F1F1F1"/>
                                </a:solidFill>
                              </wps:spPr>
                              <wps:bodyPr wrap="square" lIns="0" tIns="0" rIns="0" bIns="0" rtlCol="0">
                                <a:prstTxWarp prst="textNoShape">
                                  <a:avLst/>
                                </a:prstTxWarp>
                              </wps:bodyPr>
                            </wps:wsp>
                          </wpg:wgp>
                        </a:graphicData>
                      </a:graphic>
                    </wp:anchor>
                  </w:drawing>
                </mc:Choice>
                <mc:Fallback>
                  <w:pict>
                    <v:group w14:anchorId="27EBC376" id="Group 56" o:spid="_x0000_s1026" style="position:absolute;margin-left:0;margin-top:-.05pt;width:126.5pt;height:69.5pt;z-index:-251611136;mso-wrap-distance-left:0;mso-wrap-distance-right:0" coordsize="16065,8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">
                      <v:shape id="Graphic 57" o:spid="_x0000_s1027" style="position:absolute;width:16065;height:8826;visibility:visible;mso-wrap-style:square;v-text-anchor:top" coordsize="1606550,8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" path="m1606296,l,,,882396r1606296,l1606296,xe" fillcolor="#f1f1f1" stroked="f">
                        <v:path arrowok="t"/>
                      </v:shape>
                    </v:group>
                  </w:pict>
                </mc:Fallback>
              </mc:AlternateContent>
            </w:r>
            <w:r>
              <w:rPr>
                <w:rFonts w:ascii="Arial"/>
                <w:b/>
                <w:w w:val="80"/>
                <w:sz w:val="15"/>
              </w:rPr>
              <w:t>Gli indicatori di sostenibilit</w:t>
            </w:r>
            <w:r>
              <w:rPr>
                <w:rFonts w:ascii="Arial"/>
                <w:b/>
                <w:w w:val="80"/>
                <w:sz w:val="15"/>
              </w:rPr>
              <w:t>à</w:t>
            </w:r>
            <w:r>
              <w:rPr>
                <w:rFonts w:ascii="Arial"/>
                <w:b/>
                <w:w w:val="80"/>
                <w:sz w:val="15"/>
              </w:rPr>
              <w:t xml:space="preserve"> </w:t>
            </w:r>
            <w:r>
              <w:rPr>
                <w:w w:val="80"/>
                <w:sz w:val="15"/>
              </w:rPr>
              <w:t xml:space="preserve">misurano il grado </w:t>
            </w:r>
            <w:r>
              <w:rPr>
                <w:spacing w:val="-2"/>
                <w:w w:val="80"/>
                <w:sz w:val="15"/>
              </w:rPr>
              <w:t xml:space="preserve">di raggiungimento </w:t>
            </w:r>
            <w:r>
              <w:rPr>
                <w:w w:val="75"/>
                <w:sz w:val="15"/>
              </w:rPr>
              <w:t xml:space="preserve">delle </w:t>
            </w:r>
            <w:r>
              <w:rPr>
                <w:w w:val="70"/>
                <w:sz w:val="15"/>
              </w:rPr>
              <w:t xml:space="preserve">caratteristiche </w:t>
            </w:r>
            <w:r>
              <w:rPr>
                <w:w w:val="75"/>
                <w:sz w:val="15"/>
              </w:rPr>
              <w:t xml:space="preserve">ambientali o </w:t>
            </w:r>
            <w:r>
              <w:rPr>
                <w:w w:val="70"/>
                <w:sz w:val="15"/>
              </w:rPr>
              <w:t xml:space="preserve">sociali promosse dal </w:t>
            </w:r>
            <w:r>
              <w:rPr>
                <w:w w:val="75"/>
                <w:sz w:val="15"/>
              </w:rPr>
              <w:t>prodotto finanziario</w:t>
            </w:r>
            <w:r>
              <w:rPr>
                <w:spacing w:val="-2"/>
                <w:w w:val="80"/>
                <w:sz w:val="15"/>
              </w:rPr>
              <w:t>.</w:t>
            </w:r>
          </w:p>
        </w:tc>
        <w:tc>
          <w:tcPr>
            <w:tcW w:w="8927" w:type="dxa"/>
          </w:tcPr>
          <w:p w14:paraId="3BFBD491" w14:textId="77777777" w:rsidR="00782434" w:rsidRDefault="00C840DF">
            <w:pPr>
              <w:pStyle w:val="TableParagraph"/>
              <w:spacing w:before="3"/>
              <w:ind w:left="980"/>
              <w:rPr>
                <w:sz w:val="19"/>
              </w:rPr>
            </w:pPr>
            <w:r>
              <w:rPr>
                <w:w w:val="65"/>
                <w:sz w:val="18"/>
              </w:rPr>
              <w:t xml:space="preserve">Il Comparto dispone dei seguenti </w:t>
            </w:r>
            <w:r>
              <w:rPr>
                <w:spacing w:val="-2"/>
                <w:w w:val="65"/>
                <w:sz w:val="18"/>
              </w:rPr>
              <w:t xml:space="preserve">indicatori </w:t>
            </w:r>
            <w:r>
              <w:rPr>
                <w:w w:val="65"/>
                <w:sz w:val="18"/>
              </w:rPr>
              <w:t>di sostenibilità</w:t>
            </w:r>
            <w:r>
              <w:rPr>
                <w:spacing w:val="-2"/>
                <w:w w:val="65"/>
                <w:sz w:val="18"/>
              </w:rPr>
              <w:t>:</w:t>
            </w:r>
          </w:p>
          <w:p w14:paraId="47169106" w14:textId="77777777" w:rsidR="00782434" w:rsidRDefault="00C840DF">
            <w:pPr>
              <w:pStyle w:val="TableParagraph"/>
              <w:numPr>
                <w:ilvl w:val="0"/>
                <w:numId w:val="7"/>
              </w:numPr>
              <w:tabs>
                <w:tab w:val="left" w:pos="1160"/>
              </w:tabs>
              <w:spacing w:before="6" w:line="244" w:lineRule="auto"/>
              <w:ind w:right="495" w:firstLine="0"/>
              <w:rPr>
                <w:sz w:val="19"/>
              </w:rPr>
            </w:pPr>
            <w:r>
              <w:rPr>
                <w:w w:val="65"/>
                <w:sz w:val="18"/>
              </w:rPr>
              <w:t xml:space="preserve">La percentuale di investimenti in titoli che figurano nell'elenco di esclusione di Robeco a seguito dell'applicazione </w:t>
            </w:r>
            <w:r>
              <w:rPr>
                <w:spacing w:val="-2"/>
                <w:w w:val="75"/>
                <w:sz w:val="18"/>
              </w:rPr>
              <w:t>della politica di esclusione di Robeco.</w:t>
            </w:r>
          </w:p>
          <w:p w14:paraId="47C65E8F" w14:textId="77777777" w:rsidR="00782434" w:rsidRDefault="00C840DF">
            <w:pPr>
              <w:pStyle w:val="TableParagraph"/>
              <w:numPr>
                <w:ilvl w:val="0"/>
                <w:numId w:val="7"/>
              </w:numPr>
              <w:tabs>
                <w:tab w:val="left" w:pos="1160"/>
              </w:tabs>
              <w:spacing w:before="2" w:line="244" w:lineRule="auto"/>
              <w:ind w:right="176" w:firstLine="0"/>
              <w:rPr>
                <w:sz w:val="19"/>
              </w:rPr>
            </w:pPr>
            <w:r>
              <w:rPr>
                <w:w w:val="70"/>
                <w:sz w:val="18"/>
              </w:rPr>
              <w:t xml:space="preserve">Il numero di partecipazioni che violano gli standard dell'OIL, i Principi Guida delle Nazioni Unite, il Patto delle Nazioni Unite o le Linee guida dell'OCSE </w:t>
            </w:r>
            <w:r>
              <w:rPr>
                <w:w w:val="75"/>
                <w:sz w:val="18"/>
              </w:rPr>
              <w:t xml:space="preserve">per le imprese multinazionali e che, </w:t>
            </w:r>
            <w:r>
              <w:rPr>
                <w:w w:val="75"/>
                <w:sz w:val="18"/>
              </w:rPr>
              <w:t>di conseguenza, rientrano nel programma di coinvolgimento rafforzato.</w:t>
            </w:r>
          </w:p>
          <w:p w14:paraId="20266373" w14:textId="77777777" w:rsidR="00782434" w:rsidRDefault="00C840DF">
            <w:pPr>
              <w:pStyle w:val="TableParagraph"/>
              <w:numPr>
                <w:ilvl w:val="0"/>
                <w:numId w:val="7"/>
              </w:numPr>
              <w:tabs>
                <w:tab w:val="left" w:pos="1160"/>
              </w:tabs>
              <w:spacing w:before="2"/>
              <w:ind w:left="1160" w:hanging="180"/>
              <w:rPr>
                <w:sz w:val="19"/>
              </w:rPr>
            </w:pPr>
            <w:r>
              <w:rPr>
                <w:w w:val="65"/>
                <w:sz w:val="18"/>
              </w:rPr>
              <w:t xml:space="preserve">La percentuale di partecipazioni con un </w:t>
            </w:r>
            <w:r>
              <w:rPr>
                <w:spacing w:val="-2"/>
                <w:w w:val="65"/>
                <w:sz w:val="18"/>
              </w:rPr>
              <w:t xml:space="preserve">profilo </w:t>
            </w:r>
            <w:r>
              <w:rPr>
                <w:w w:val="65"/>
                <w:sz w:val="18"/>
              </w:rPr>
              <w:t>di rischio di sostenibilità elevato</w:t>
            </w:r>
            <w:r>
              <w:rPr>
                <w:spacing w:val="-2"/>
                <w:w w:val="65"/>
                <w:sz w:val="18"/>
              </w:rPr>
              <w:t>.</w:t>
            </w:r>
          </w:p>
          <w:p w14:paraId="7BC201E6" w14:textId="77777777" w:rsidR="00782434" w:rsidRDefault="00C840DF">
            <w:pPr>
              <w:pStyle w:val="TableParagraph"/>
              <w:numPr>
                <w:ilvl w:val="0"/>
                <w:numId w:val="7"/>
              </w:numPr>
              <w:tabs>
                <w:tab w:val="left" w:pos="1160"/>
              </w:tabs>
              <w:spacing w:before="5"/>
              <w:ind w:left="1160" w:hanging="180"/>
              <w:rPr>
                <w:sz w:val="19"/>
              </w:rPr>
            </w:pPr>
            <w:r>
              <w:rPr>
                <w:w w:val="65"/>
                <w:sz w:val="18"/>
              </w:rPr>
              <w:t xml:space="preserve">La percentuale del Comparto investita in </w:t>
            </w:r>
            <w:r>
              <w:rPr>
                <w:spacing w:val="-2"/>
                <w:w w:val="65"/>
                <w:sz w:val="18"/>
              </w:rPr>
              <w:t xml:space="preserve">obbligazioni </w:t>
            </w:r>
            <w:r>
              <w:rPr>
                <w:w w:val="65"/>
                <w:sz w:val="18"/>
              </w:rPr>
              <w:t>verdi, sociali e/o sostenibili</w:t>
            </w:r>
            <w:r>
              <w:rPr>
                <w:spacing w:val="-2"/>
                <w:w w:val="65"/>
                <w:sz w:val="18"/>
              </w:rPr>
              <w:t>.</w:t>
            </w:r>
          </w:p>
        </w:tc>
      </w:tr>
      <w:tr w:rsidR="00782434" w14:paraId="34D69BDC" w14:textId="77777777">
        <w:trPr>
          <w:trHeight w:val="3665"/>
        </w:trPr>
        <w:tc>
          <w:tcPr>
            <w:tcW w:w="2530" w:type="dxa"/>
          </w:tcPr>
          <w:p w14:paraId="2B0DF4A4" w14:textId="77777777" w:rsidR="00782434" w:rsidRDefault="00782434">
            <w:pPr>
              <w:pStyle w:val="TableParagraph"/>
              <w:rPr>
                <w:rFonts w:ascii="Times New Roman"/>
                <w:sz w:val="18"/>
              </w:rPr>
            </w:pPr>
          </w:p>
        </w:tc>
        <w:tc>
          <w:tcPr>
            <w:tcW w:w="8927" w:type="dxa"/>
          </w:tcPr>
          <w:p w14:paraId="516EFD8F" w14:textId="77777777" w:rsidR="00782434" w:rsidRDefault="00C840DF">
            <w:pPr>
              <w:pStyle w:val="TableParagraph"/>
              <w:spacing w:before="113" w:line="249" w:lineRule="auto"/>
              <w:ind w:left="980" w:hanging="404"/>
              <w:rPr>
                <w:rFonts w:ascii="Arial"/>
                <w:b/>
              </w:rPr>
            </w:pPr>
            <w:r>
              <w:rPr>
                <w:noProof/>
                <w:position w:val="1"/>
              </w:rPr>
              <w:drawing>
                <wp:inline distT="0" distB="0" distL="0" distR="0" wp14:anchorId="57CEFF67" wp14:editId="3B28FD57">
                  <wp:extent cx="130175" cy="130175"/>
                  <wp:effectExtent l="0" t="0" r="0" b="0"/>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 xml:space="preserve"> </w:t>
            </w:r>
            <w:r>
              <w:rPr>
                <w:rFonts w:ascii="Arial"/>
                <w:b/>
                <w:spacing w:val="-2"/>
                <w:w w:val="85"/>
                <w:sz w:val="21"/>
              </w:rPr>
              <w:t xml:space="preserve">Quali sono gli obiettivi degli investimenti sostenibili che il prodotto finanziario intende in parte </w:t>
            </w:r>
            <w:r>
              <w:rPr>
                <w:rFonts w:ascii="Arial"/>
                <w:b/>
                <w:spacing w:val="-4"/>
                <w:w w:val="85"/>
                <w:sz w:val="21"/>
              </w:rPr>
              <w:t>realizzare e in che modo l'investimento sostenibile contribuisce a tali obiettivi?</w:t>
            </w:r>
          </w:p>
          <w:p w14:paraId="2A0249D1" w14:textId="77777777" w:rsidR="00782434" w:rsidRDefault="00C840DF">
            <w:pPr>
              <w:pStyle w:val="TableParagraph"/>
              <w:spacing w:before="164" w:line="244" w:lineRule="auto"/>
              <w:ind w:left="980"/>
              <w:rPr>
                <w:sz w:val="19"/>
              </w:rPr>
            </w:pPr>
            <w:r>
              <w:rPr>
                <w:w w:val="70"/>
                <w:sz w:val="18"/>
              </w:rPr>
              <w:t xml:space="preserve">Gli investimenti sostenibili mirano a contribuire agli Obiettivi </w:t>
            </w:r>
            <w:r>
              <w:rPr>
                <w:w w:val="70"/>
                <w:sz w:val="18"/>
              </w:rPr>
              <w:t xml:space="preserve">di Sviluppo Sostenibile delle Nazioni Unite ("SDG"), che comprendono </w:t>
            </w:r>
            <w:r>
              <w:rPr>
                <w:spacing w:val="-2"/>
                <w:w w:val="70"/>
                <w:sz w:val="18"/>
              </w:rPr>
              <w:t xml:space="preserve">sia obiettivi sociali che ambientali. Si tratta di 17 obiettivi riconosciuti a livello globale, che </w:t>
            </w:r>
            <w:r>
              <w:rPr>
                <w:w w:val="70"/>
                <w:sz w:val="18"/>
              </w:rPr>
              <w:t>includono obiettivi ambientali quali l'azione per il clima, l'acqua pulita, la vita sulla terra e in acqua, nonché obiettivi sociali quali la fine della fame, l'uguaglianza di genere, l'istruzione, ecc.</w:t>
            </w:r>
            <w:r>
              <w:rPr>
                <w:sz w:val="18"/>
              </w:rPr>
              <w:t xml:space="preserve"> </w:t>
            </w:r>
            <w:r>
              <w:rPr>
                <w:w w:val="70"/>
                <w:sz w:val="18"/>
              </w:rPr>
              <w:t>Robeco ha sviluppato un quadro di riferimento proprietario basato sugli SDG delle Nazioni Unite attraverso il quale il contributo di un emit</w:t>
            </w:r>
            <w:r>
              <w:rPr>
                <w:w w:val="70"/>
                <w:sz w:val="18"/>
              </w:rPr>
              <w:t xml:space="preserve">tente a tali SDG viene determinato tramite un processo in tre fasi. Questo processo inizia con una linea di base settoriale sulla quale vengono analizzati i prodotti </w:t>
            </w:r>
            <w:r>
              <w:rPr>
                <w:w w:val="67"/>
                <w:sz w:val="18"/>
              </w:rPr>
              <w:t xml:space="preserve">di un'azienda </w:t>
            </w:r>
            <w:r>
              <w:rPr>
                <w:w w:val="70"/>
                <w:sz w:val="18"/>
              </w:rPr>
              <w:t xml:space="preserve">per esaminarne il contributo </w:t>
            </w:r>
            <w:r>
              <w:rPr>
                <w:spacing w:val="-2"/>
                <w:w w:val="70"/>
                <w:sz w:val="18"/>
              </w:rPr>
              <w:t xml:space="preserve">alla società e all'ambiente. Inoltre, </w:t>
            </w:r>
            <w:r>
              <w:rPr>
                <w:w w:val="70"/>
                <w:sz w:val="18"/>
              </w:rPr>
              <w:t xml:space="preserve">vengono verificati </w:t>
            </w:r>
            <w:r>
              <w:rPr>
                <w:spacing w:val="-2"/>
                <w:w w:val="70"/>
                <w:sz w:val="18"/>
              </w:rPr>
              <w:t xml:space="preserve">i processi operativi coinvolti nella creazione di tali prodotti, </w:t>
            </w:r>
            <w:r>
              <w:rPr>
                <w:w w:val="70"/>
                <w:sz w:val="18"/>
              </w:rPr>
              <w:t>insieme a eventuali controversie/azioni legali e alle misure correttive adottate, che vengono esaminate prima di determinare il punteggio SDG finale.</w:t>
            </w:r>
            <w:r>
              <w:rPr>
                <w:sz w:val="18"/>
              </w:rPr>
              <w:t xml:space="preserve"> </w:t>
            </w:r>
            <w:r>
              <w:rPr>
                <w:w w:val="70"/>
                <w:sz w:val="18"/>
              </w:rPr>
              <w:t>Il punteggio finale varia da al</w:t>
            </w:r>
            <w:r>
              <w:rPr>
                <w:w w:val="70"/>
                <w:sz w:val="18"/>
              </w:rPr>
              <w:t xml:space="preserve">tamente negativo (-3) ad altamente positivo (+3) e solo gli emittenti che ottengono punteggi SDG positivi (+1, +2 e +3) sono considerati Investimenti Sostenibili. Alcuni degli investimenti sostenibili sono Green Bond e, pertanto, contribuiscono </w:t>
            </w:r>
            <w:r>
              <w:rPr>
                <w:w w:val="75"/>
                <w:sz w:val="18"/>
              </w:rPr>
              <w:t>agli obiettivi ambientali previsti dalla Tassonomia dell’UE.</w:t>
            </w:r>
          </w:p>
        </w:tc>
      </w:tr>
      <w:tr w:rsidR="00782434" w14:paraId="61D866DB" w14:textId="77777777">
        <w:trPr>
          <w:trHeight w:val="755"/>
        </w:trPr>
        <w:tc>
          <w:tcPr>
            <w:tcW w:w="2530" w:type="dxa"/>
          </w:tcPr>
          <w:p w14:paraId="282624F5" w14:textId="77777777" w:rsidR="00782434" w:rsidRDefault="00782434">
            <w:pPr>
              <w:pStyle w:val="TableParagraph"/>
              <w:rPr>
                <w:rFonts w:ascii="Times New Roman"/>
                <w:sz w:val="18"/>
              </w:rPr>
            </w:pPr>
          </w:p>
        </w:tc>
        <w:tc>
          <w:tcPr>
            <w:tcW w:w="8927" w:type="dxa"/>
          </w:tcPr>
          <w:p w14:paraId="5A64A345" w14:textId="77777777" w:rsidR="00782434" w:rsidRDefault="00C840DF">
            <w:pPr>
              <w:pStyle w:val="TableParagraph"/>
              <w:tabs>
                <w:tab w:val="left" w:pos="979"/>
              </w:tabs>
              <w:spacing w:before="120" w:line="247" w:lineRule="auto"/>
              <w:ind w:left="980" w:right="96" w:hanging="406"/>
              <w:rPr>
                <w:rFonts w:ascii="Arial"/>
                <w:b/>
              </w:rPr>
            </w:pPr>
            <w:r>
              <w:rPr>
                <w:noProof/>
                <w:position w:val="-4"/>
              </w:rPr>
              <w:drawing>
                <wp:inline distT="0" distB="0" distL="0" distR="0" wp14:anchorId="2E8BD42A" wp14:editId="455715C4">
                  <wp:extent cx="130175" cy="130175"/>
                  <wp:effectExtent l="0" t="0" r="0" b="0"/>
                  <wp:docPr id="59" name="Image 59"/>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In che modo gli investimenti sostenibili che il prodotto finanziario intende effettuare in parte </w:t>
            </w:r>
            <w:r>
              <w:rPr>
                <w:rFonts w:ascii="Arial"/>
                <w:b/>
                <w:spacing w:val="-2"/>
                <w:w w:val="85"/>
                <w:sz w:val="21"/>
              </w:rPr>
              <w:t>non causano un danno significativo a nessun obiettivo di investimento sostenibile dal punto di vista ambientale o sociale?</w:t>
            </w:r>
          </w:p>
        </w:tc>
      </w:tr>
      <w:tr w:rsidR="00782434" w14:paraId="26A0204B" w14:textId="77777777">
        <w:trPr>
          <w:trHeight w:val="1308"/>
        </w:trPr>
        <w:tc>
          <w:tcPr>
            <w:tcW w:w="2530" w:type="dxa"/>
          </w:tcPr>
          <w:p w14:paraId="45EEC2C3" w14:textId="77777777" w:rsidR="00782434" w:rsidRDefault="00782434">
            <w:pPr>
              <w:pStyle w:val="TableParagraph"/>
              <w:rPr>
                <w:rFonts w:ascii="Times New Roman"/>
                <w:sz w:val="18"/>
              </w:rPr>
            </w:pPr>
          </w:p>
        </w:tc>
        <w:tc>
          <w:tcPr>
            <w:tcW w:w="8927" w:type="dxa"/>
          </w:tcPr>
          <w:p w14:paraId="73B29F8F" w14:textId="77777777" w:rsidR="00782434" w:rsidRDefault="00C840DF">
            <w:pPr>
              <w:pStyle w:val="TableParagraph"/>
              <w:spacing w:before="110" w:line="244" w:lineRule="auto"/>
              <w:ind w:left="980"/>
              <w:rPr>
                <w:sz w:val="19"/>
              </w:rPr>
            </w:pPr>
            <w:r>
              <w:rPr>
                <w:w w:val="70"/>
                <w:sz w:val="18"/>
              </w:rPr>
              <w:t>Gli investimenti sostenibili non causano danni significativi a nessun obiettivo di investimento sostenibile ambientale o sociale</w:t>
            </w:r>
            <w:r>
              <w:rPr>
                <w:w w:val="65"/>
                <w:sz w:val="18"/>
              </w:rPr>
              <w:t xml:space="preserve">, tenendo conto dei principali impatti negativi e allineandosi alle Linee guida dell'OCSE per le imprese multinazionali </w:t>
            </w:r>
            <w:r>
              <w:rPr>
                <w:w w:val="70"/>
                <w:sz w:val="18"/>
              </w:rPr>
              <w:t>e ai Principi guida delle Nazioni Unite su imprese e diritti umani. Inoltre, gli investimenti sostenibili ottengono un punteggio positivo nel quadro SDG di Robeco o sono valutati dal quadro Green Bond o dal quadro Social Bond di Robeco e, pertanto, non causano danni significativi.</w:t>
            </w:r>
          </w:p>
        </w:tc>
      </w:tr>
      <w:tr w:rsidR="00782434" w14:paraId="476E137E" w14:textId="77777777">
        <w:trPr>
          <w:trHeight w:val="3482"/>
        </w:trPr>
        <w:tc>
          <w:tcPr>
            <w:tcW w:w="2530" w:type="dxa"/>
          </w:tcPr>
          <w:p w14:paraId="6803B416" w14:textId="77777777" w:rsidR="00782434" w:rsidRDefault="00782434">
            <w:pPr>
              <w:pStyle w:val="TableParagraph"/>
              <w:rPr>
                <w:rFonts w:ascii="Times New Roman"/>
                <w:sz w:val="18"/>
              </w:rPr>
            </w:pPr>
          </w:p>
        </w:tc>
        <w:tc>
          <w:tcPr>
            <w:tcW w:w="8927" w:type="dxa"/>
          </w:tcPr>
          <w:p w14:paraId="71209DD6" w14:textId="77777777" w:rsidR="00782434" w:rsidRDefault="00C840DF">
            <w:pPr>
              <w:pStyle w:val="TableParagraph"/>
              <w:spacing w:before="60" w:line="249" w:lineRule="auto"/>
              <w:ind w:left="1264"/>
              <w:rPr>
                <w:rFonts w:ascii="Arial"/>
                <w:b/>
              </w:rPr>
            </w:pPr>
            <w:r>
              <w:rPr>
                <w:rFonts w:ascii="Arial"/>
                <w:b/>
                <w:noProof/>
              </w:rPr>
              <mc:AlternateContent>
                <mc:Choice Requires="wpg">
                  <w:drawing>
                    <wp:anchor distT="0" distB="0" distL="0" distR="0" simplePos="0" relativeHeight="251707392" behindDoc="1" locked="0" layoutInCell="1" allowOverlap="1" wp14:anchorId="38EAD71F" wp14:editId="244B8EB7">
                      <wp:simplePos x="0" y="0"/>
                      <wp:positionH relativeFrom="column">
                        <wp:posOffset>266574</wp:posOffset>
                      </wp:positionH>
                      <wp:positionV relativeFrom="paragraph">
                        <wp:posOffset>87506</wp:posOffset>
                      </wp:positionV>
                      <wp:extent cx="331470" cy="76200"/>
                      <wp:effectExtent l="0" t="0" r="0" b="0"/>
                      <wp:wrapNone/>
                      <wp:docPr id="60" name="Group 60"/>
                      <wp:cNvGraphicFramePr/>
                      <a:graphic xmlns:a="http://schemas.openxmlformats.org/drawingml/2006/main">
                        <a:graphicData uri="http://schemas.microsoft.com/office/word/2010/wordprocessingGroup">
                          <wpg:wgp>
                            <wpg:cNvGrpSpPr/>
                            <wpg:grpSpPr>
                              <a:xfrm>
                                <a:off x="0" y="0"/>
                                <a:ext cx="331470" cy="76200"/>
                                <a:chOff x="0" y="0"/>
                                <a:chExt cx="331470" cy="76200"/>
                              </a:xfrm>
                            </wpg:grpSpPr>
                            <wps:wsp>
                              <wps:cNvPr id="61" name="Graphic 61"/>
                              <wps:cNvSpPr/>
                              <wps:spPr>
                                <a:xfrm>
                                  <a:off x="0" y="38103"/>
                                  <a:ext cx="267970" cy="1270"/>
                                </a:xfrm>
                                <a:custGeom>
                                  <a:avLst/>
                                  <a:gdLst/>
                                  <a:ahLst/>
                                  <a:cxnLst/>
                                  <a:rect l="l" t="t" r="r" b="b"/>
                                  <a:pathLst>
                                    <a:path w="267970">
                                      <a:moveTo>
                                        <a:pt x="267969" y="0"/>
                                      </a:moveTo>
                                      <a:lnTo>
                                        <a:pt x="0" y="0"/>
                                      </a:lnTo>
                                    </a:path>
                                  </a:pathLst>
                                </a:custGeom>
                                <a:ln w="12700">
                                  <a:solidFill>
                                    <a:srgbClr val="E7E6E6"/>
                                  </a:solidFill>
                                  <a:prstDash val="lgDash"/>
                                </a:ln>
                              </wps:spPr>
                              <wps:bodyPr wrap="square" lIns="0" tIns="0" rIns="0" bIns="0" rtlCol="0">
                                <a:prstTxWarp prst="textNoShape">
                                  <a:avLst/>
                                </a:prstTxWarp>
                              </wps:bodyPr>
                            </wps:wsp>
                            <wps:wsp>
                              <wps:cNvPr id="62" name="Graphic 62"/>
                              <wps:cNvSpPr/>
                              <wps:spPr>
                                <a:xfrm>
                                  <a:off x="255267"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237521FA" id="Group 60" o:spid="_x0000_s1026" style="position:absolute;margin-left:21pt;margin-top:6.9pt;width:26.1pt;height:6pt;z-index:-251609088;mso-wrap-distance-left:0;mso-wrap-distance-right:0" coordsize="33147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">
                      <v:shape id="Graphic 61" o:spid="_x0000_s1027" style="position:absolute;top:38103;width:267970;height:1270;visibility:visible;mso-wrap-style:square;v-text-anchor:top" coordsize="267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" path="m267969,l,e" filled="f" strokecolor="#e7e6e6" strokeweight="1pt">
                        <v:stroke dashstyle="longDash"/>
                        <v:path arrowok="t"/>
                      </v:shape>
                      <v:shape id="Graphic 62" o:spid="_x0000_s1028" style="position:absolute;left:255267;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" path="m,l,76200,76200,38100,,xe" fillcolor="#e7e6e6" stroked="f">
                        <v:path arrowok="t"/>
                      </v:shape>
                    </v:group>
                  </w:pict>
                </mc:Fallback>
              </mc:AlternateContent>
            </w:r>
            <w:r>
              <w:rPr>
                <w:rFonts w:ascii="Arial"/>
                <w:b/>
                <w:w w:val="80"/>
                <w:sz w:val="21"/>
              </w:rPr>
              <w:t xml:space="preserve">In che modo sono stati presi in </w:t>
            </w:r>
            <w:r>
              <w:rPr>
                <w:rFonts w:ascii="Arial"/>
                <w:b/>
                <w:spacing w:val="-2"/>
                <w:w w:val="95"/>
                <w:sz w:val="21"/>
              </w:rPr>
              <w:t xml:space="preserve">considerazione </w:t>
            </w:r>
            <w:r>
              <w:rPr>
                <w:rFonts w:ascii="Arial"/>
                <w:b/>
                <w:w w:val="80"/>
                <w:sz w:val="21"/>
              </w:rPr>
              <w:t>gli indicatori relativi agli impatti negativi sui fattori di sostenibilit</w:t>
            </w:r>
            <w:r>
              <w:rPr>
                <w:rFonts w:ascii="Arial"/>
                <w:b/>
                <w:w w:val="80"/>
                <w:sz w:val="21"/>
              </w:rPr>
              <w:t>à</w:t>
            </w:r>
            <w:r>
              <w:rPr>
                <w:rFonts w:ascii="Arial"/>
                <w:b/>
                <w:spacing w:val="-2"/>
                <w:w w:val="95"/>
                <w:sz w:val="21"/>
              </w:rPr>
              <w:t>?</w:t>
            </w:r>
          </w:p>
          <w:p w14:paraId="0B53FF86" w14:textId="77777777" w:rsidR="00782434" w:rsidRDefault="00C840DF">
            <w:pPr>
              <w:pStyle w:val="TableParagraph"/>
              <w:spacing w:before="164" w:line="244" w:lineRule="auto"/>
              <w:ind w:left="1264"/>
              <w:rPr>
                <w:sz w:val="19"/>
              </w:rPr>
            </w:pPr>
            <w:r>
              <w:rPr>
                <w:w w:val="65"/>
                <w:sz w:val="18"/>
              </w:rPr>
              <w:t xml:space="preserve">Per gli investimenti sostenibili che consistono in obbligazioni verdi, sociali o </w:t>
            </w:r>
            <w:r>
              <w:rPr>
                <w:w w:val="65"/>
                <w:sz w:val="18"/>
              </w:rPr>
              <w:t>di sostenibilità, si evita un danno significativo grazie all'applicazione dei criteri di ammissibilità di Robeco per le obbligazioni verdi, sociali o di sostenibilità.</w:t>
            </w:r>
          </w:p>
          <w:p w14:paraId="307E76FF" w14:textId="77777777" w:rsidR="00782434" w:rsidRDefault="00782434">
            <w:pPr>
              <w:pStyle w:val="TableParagraph"/>
              <w:spacing w:before="7"/>
              <w:rPr>
                <w:sz w:val="19"/>
              </w:rPr>
            </w:pPr>
          </w:p>
          <w:p w14:paraId="7EA7DAC4" w14:textId="77777777" w:rsidR="00782434" w:rsidRDefault="00C840DF">
            <w:pPr>
              <w:pStyle w:val="TableParagraph"/>
              <w:spacing w:before="1" w:line="244" w:lineRule="auto"/>
              <w:ind w:left="1264" w:right="96"/>
              <w:rPr>
                <w:sz w:val="19"/>
              </w:rPr>
            </w:pPr>
            <w:r>
              <w:rPr>
                <w:w w:val="70"/>
                <w:sz w:val="18"/>
              </w:rPr>
              <w:t xml:space="preserve">Il quadro SDG di Robeco viene preso in considerazione per l'analisi degli investimenti sostenibili, determinati dai punteggi positivi ottenuti in tale quadro. Il quadro SDG di Robeco valuta il contributo delle società agli </w:t>
            </w:r>
            <w:r>
              <w:rPr>
                <w:w w:val="65"/>
                <w:sz w:val="18"/>
              </w:rPr>
              <w:t xml:space="preserve">Obiettivi di Sviluppo Sostenibile (SDG). Molti indicatori PAI sono inclusi, direttamente o indirettamente, </w:t>
            </w:r>
            <w:r>
              <w:rPr>
                <w:w w:val="70"/>
                <w:sz w:val="18"/>
              </w:rPr>
              <w:t>nel quadro SDG per determinare se una società abbia un impatto significativo sugli SDG correlati agli indicatori PAI.</w:t>
            </w:r>
          </w:p>
          <w:p w14:paraId="08809202" w14:textId="77777777" w:rsidR="00782434" w:rsidRDefault="00C840DF">
            <w:pPr>
              <w:pStyle w:val="TableParagraph"/>
              <w:spacing w:before="201" w:line="230" w:lineRule="atLeast"/>
              <w:ind w:left="1264" w:right="206"/>
              <w:rPr>
                <w:sz w:val="19"/>
              </w:rPr>
            </w:pPr>
            <w:r>
              <w:rPr>
                <w:w w:val="65"/>
                <w:sz w:val="18"/>
              </w:rPr>
              <w:t xml:space="preserve">Una descrizione dettagliata dell'integrazione dei principali impatti negativi è disponibile nella </w:t>
            </w:r>
            <w:r>
              <w:rPr>
                <w:spacing w:val="-2"/>
                <w:w w:val="75"/>
                <w:sz w:val="18"/>
              </w:rPr>
              <w:t>Dichiarazione sui</w:t>
            </w:r>
            <w:r>
              <w:rPr>
                <w:w w:val="65"/>
                <w:sz w:val="18"/>
              </w:rPr>
              <w:t xml:space="preserve"> principali </w:t>
            </w:r>
            <w:r>
              <w:rPr>
                <w:spacing w:val="-2"/>
                <w:w w:val="75"/>
                <w:sz w:val="18"/>
              </w:rPr>
              <w:t xml:space="preserve">impatti negativi </w:t>
            </w:r>
            <w:r>
              <w:rPr>
                <w:w w:val="65"/>
                <w:sz w:val="18"/>
              </w:rPr>
              <w:t xml:space="preserve">di Robeco </w:t>
            </w:r>
            <w:r>
              <w:rPr>
                <w:spacing w:val="-2"/>
                <w:w w:val="75"/>
                <w:sz w:val="18"/>
              </w:rPr>
              <w:t xml:space="preserve">pubblicata sul sito web di Robeco </w:t>
            </w:r>
            <w:hyperlink r:id="rId22">
              <w:r>
                <w:rPr>
                  <w:spacing w:val="-2"/>
                  <w:w w:val="65"/>
                  <w:sz w:val="18"/>
                </w:rPr>
                <w:t>(</w:t>
              </w:r>
              <w:r>
                <w:rPr>
                  <w:color w:val="0562C1"/>
                  <w:spacing w:val="-2"/>
                  <w:w w:val="65"/>
                  <w:sz w:val="18"/>
                  <w:u w:val="single" w:color="0562C1"/>
                </w:rPr>
                <w:t>https://www.robeco.com/files/docm/docu-robeco-principal-adverse-impact-statement-2024-en.pdf</w:t>
              </w:r>
              <w:r>
                <w:rPr>
                  <w:spacing w:val="-2"/>
                  <w:w w:val="65"/>
                  <w:sz w:val="18"/>
                </w:rPr>
                <w:t>)</w:t>
              </w:r>
            </w:hyperlink>
            <w:r>
              <w:rPr>
                <w:spacing w:val="-2"/>
                <w:w w:val="65"/>
                <w:sz w:val="18"/>
              </w:rPr>
              <w:t>.</w:t>
            </w:r>
          </w:p>
        </w:tc>
      </w:tr>
    </w:tbl>
    <w:p w14:paraId="64EEAE86" w14:textId="77777777" w:rsidR="00782434" w:rsidRDefault="00782434">
      <w:pPr>
        <w:pStyle w:val="TableParagraph"/>
        <w:spacing w:line="230" w:lineRule="atLeast"/>
        <w:rPr>
          <w:sz w:val="19"/>
        </w:rPr>
        <w:sectPr w:rsidR="00782434">
          <w:headerReference w:type="default" r:id="rId23"/>
          <w:footerReference w:type="default" r:id="rId24"/>
          <w:pgSz w:w="11910" w:h="16840"/>
          <w:pgMar w:top="640" w:right="0" w:bottom="480" w:left="141" w:header="429" w:footer="293" w:gutter="0"/>
          <w:cols w:space="708"/>
        </w:sectPr>
      </w:pPr>
    </w:p>
    <w:p w14:paraId="33AA3E25" w14:textId="77777777" w:rsidR="00782434" w:rsidRDefault="00C840DF">
      <w:pPr>
        <w:pStyle w:val="Corpotesto"/>
        <w:spacing w:before="41"/>
        <w:rPr>
          <w:sz w:val="20"/>
        </w:rPr>
      </w:pPr>
      <w:r>
        <w:rPr>
          <w:noProof/>
          <w:sz w:val="20"/>
        </w:rPr>
        <w:lastRenderedPageBreak/>
        <mc:AlternateContent>
          <mc:Choice Requires="wpg">
            <w:drawing>
              <wp:anchor distT="0" distB="0" distL="0" distR="0" simplePos="0" relativeHeight="251713536" behindDoc="1" locked="0" layoutInCell="1" allowOverlap="1" wp14:anchorId="01AEBCC7" wp14:editId="278CDDE9">
                <wp:simplePos x="0" y="0"/>
                <wp:positionH relativeFrom="page">
                  <wp:posOffset>2056128</wp:posOffset>
                </wp:positionH>
                <wp:positionV relativeFrom="page">
                  <wp:posOffset>651246</wp:posOffset>
                </wp:positionV>
                <wp:extent cx="318135" cy="76200"/>
                <wp:effectExtent l="0" t="0" r="0" b="0"/>
                <wp:wrapNone/>
                <wp:docPr id="63" name="Group 63"/>
                <wp:cNvGraphicFramePr/>
                <a:graphic xmlns:a="http://schemas.openxmlformats.org/drawingml/2006/main">
                  <a:graphicData uri="http://schemas.microsoft.com/office/word/2010/wordprocessingGroup">
                    <wpg:wgp>
                      <wpg:cNvGrpSpPr/>
                      <wpg:grpSpPr>
                        <a:xfrm>
                          <a:off x="0" y="0"/>
                          <a:ext cx="318135" cy="76200"/>
                          <a:chOff x="0" y="0"/>
                          <a:chExt cx="318135" cy="76200"/>
                        </a:xfrm>
                      </wpg:grpSpPr>
                      <wps:wsp>
                        <wps:cNvPr id="64" name="Graphic 64"/>
                        <wps:cNvSpPr/>
                        <wps:spPr>
                          <a:xfrm>
                            <a:off x="0" y="38103"/>
                            <a:ext cx="254635" cy="1270"/>
                          </a:xfrm>
                          <a:custGeom>
                            <a:avLst/>
                            <a:gdLst/>
                            <a:ahLst/>
                            <a:cxnLst/>
                            <a:rect l="l" t="t" r="r" b="b"/>
                            <a:pathLst>
                              <a:path w="254635">
                                <a:moveTo>
                                  <a:pt x="254635" y="0"/>
                                </a:moveTo>
                                <a:lnTo>
                                  <a:pt x="0" y="0"/>
                                </a:lnTo>
                              </a:path>
                            </a:pathLst>
                          </a:custGeom>
                          <a:ln w="12700">
                            <a:solidFill>
                              <a:srgbClr val="E7E6E6"/>
                            </a:solidFill>
                            <a:prstDash val="lgDash"/>
                          </a:ln>
                        </wps:spPr>
                        <wps:bodyPr wrap="square" lIns="0" tIns="0" rIns="0" bIns="0" rtlCol="0">
                          <a:prstTxWarp prst="textNoShape">
                            <a:avLst/>
                          </a:prstTxWarp>
                        </wps:bodyPr>
                      </wps:wsp>
                      <wps:wsp>
                        <wps:cNvPr id="65" name="Graphic 65"/>
                        <wps:cNvSpPr/>
                        <wps:spPr>
                          <a:xfrm>
                            <a:off x="241933"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668480CA" id="Group 63" o:spid="_x0000_s1026" style="position:absolute;margin-left:161.9pt;margin-top:51.3pt;width:25.05pt;height:6pt;z-index:-251602944;mso-wrap-distance-left:0;mso-wrap-distance-right:0;mso-position-horizontal-relative:page;mso-position-vertical-relative:page" coordsize="31813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">
                <v:shape id="Graphic 64" o:spid="_x0000_s1027" style="position:absolute;top:38103;width:254635;height:1270;visibility:visible;mso-wrap-style:square;v-text-anchor:top" coordsize="2546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" path="m254635,l,e" filled="f" strokecolor="#e7e6e6" strokeweight="1pt">
                  <v:stroke dashstyle="longDash"/>
                  <v:path arrowok="t"/>
                </v:shape>
                <v:shape id="Graphic 65" o:spid="_x0000_s1028" style="position:absolute;left:241933;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" path="m,l,76200,76200,38100,,xe" fillcolor="#e7e6e6" stroked="f">
                  <v:path arrowok="t"/>
                </v:shape>
                <w10:wrap anchorx="page" anchory="page"/>
              </v:group>
            </w:pict>
          </mc:Fallback>
        </mc:AlternateContent>
      </w:r>
    </w:p>
    <w:p w14:paraId="251EE7C3" w14:textId="77777777" w:rsidR="00782434" w:rsidRDefault="00C840DF">
      <w:pPr>
        <w:tabs>
          <w:tab w:val="left" w:pos="3019"/>
        </w:tabs>
        <w:ind w:left="116"/>
        <w:rPr>
          <w:position w:val="13"/>
          <w:sz w:val="20"/>
        </w:rPr>
      </w:pPr>
      <w:r>
        <w:rPr>
          <w:noProof/>
          <w:sz w:val="20"/>
        </w:rPr>
        <mc:AlternateContent>
          <mc:Choice Requires="wpg">
            <w:drawing>
              <wp:inline distT="0" distB="0" distL="0" distR="0" wp14:anchorId="6229EF4A" wp14:editId="7DCDCAD6">
                <wp:extent cx="1714500" cy="584835"/>
                <wp:effectExtent l="19050" t="0" r="0" b="5715"/>
                <wp:docPr id="66" name="Group 66"/>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67" name="Graphic 67"/>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68" name="Graphic 68"/>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69" name="Graphic 69"/>
                        <wps:cNvSpPr/>
                        <wps:spPr>
                          <a:xfrm>
                            <a:off x="1201840" y="196169"/>
                            <a:ext cx="410845" cy="256540"/>
                          </a:xfrm>
                          <a:custGeom>
                            <a:avLst/>
                            <a:gdLst/>
                            <a:ahLst/>
                            <a:cxnLst/>
                            <a:rect l="l" t="t" r="r" b="b"/>
                            <a:pathLst>
                              <a:path w="410845" h="256540">
                                <a:moveTo>
                                  <a:pt x="94970" y="23271"/>
                                </a:moveTo>
                                <a:lnTo>
                                  <a:pt x="5502" y="23271"/>
                                </a:lnTo>
                                <a:lnTo>
                                  <a:pt x="5502" y="0"/>
                                </a:lnTo>
                                <a:lnTo>
                                  <a:pt x="94970" y="0"/>
                                </a:lnTo>
                                <a:lnTo>
                                  <a:pt x="94970" y="23271"/>
                                </a:lnTo>
                                <a:close/>
                              </a:path>
                              <a:path w="410845" h="256540">
                                <a:moveTo>
                                  <a:pt x="80833" y="95794"/>
                                </a:moveTo>
                                <a:lnTo>
                                  <a:pt x="19639" y="95794"/>
                                </a:lnTo>
                                <a:lnTo>
                                  <a:pt x="19639" y="23271"/>
                                </a:lnTo>
                                <a:lnTo>
                                  <a:pt x="80833" y="23271"/>
                                </a:lnTo>
                                <a:lnTo>
                                  <a:pt x="80833" y="95794"/>
                                </a:lnTo>
                                <a:close/>
                              </a:path>
                              <a:path w="410845" h="256540">
                                <a:moveTo>
                                  <a:pt x="289464" y="50934"/>
                                </a:moveTo>
                                <a:lnTo>
                                  <a:pt x="212520" y="50934"/>
                                </a:lnTo>
                                <a:lnTo>
                                  <a:pt x="212520" y="31869"/>
                                </a:lnTo>
                                <a:lnTo>
                                  <a:pt x="289369" y="31869"/>
                                </a:lnTo>
                                <a:lnTo>
                                  <a:pt x="289464" y="50934"/>
                                </a:lnTo>
                                <a:close/>
                              </a:path>
                              <a:path w="410845" h="256540">
                                <a:moveTo>
                                  <a:pt x="190604" y="68878"/>
                                </a:moveTo>
                                <a:lnTo>
                                  <a:pt x="113660" y="68878"/>
                                </a:lnTo>
                                <a:lnTo>
                                  <a:pt x="113755" y="49906"/>
                                </a:lnTo>
                                <a:lnTo>
                                  <a:pt x="190604" y="49906"/>
                                </a:lnTo>
                                <a:lnTo>
                                  <a:pt x="190604" y="68878"/>
                                </a:lnTo>
                                <a:close/>
                              </a:path>
                              <a:path w="410845" h="256540">
                                <a:moveTo>
                                  <a:pt x="222103" y="147663"/>
                                </a:moveTo>
                                <a:lnTo>
                                  <a:pt x="220395" y="50934"/>
                                </a:lnTo>
                                <a:lnTo>
                                  <a:pt x="281590" y="50934"/>
                                </a:lnTo>
                                <a:lnTo>
                                  <a:pt x="281590" y="102243"/>
                                </a:lnTo>
                                <a:lnTo>
                                  <a:pt x="222103" y="147663"/>
                                </a:lnTo>
                                <a:close/>
                              </a:path>
                              <a:path w="410845" h="256540">
                                <a:moveTo>
                                  <a:pt x="182730" y="156168"/>
                                </a:moveTo>
                                <a:lnTo>
                                  <a:pt x="121535" y="116822"/>
                                </a:lnTo>
                                <a:lnTo>
                                  <a:pt x="121535" y="68878"/>
                                </a:lnTo>
                                <a:lnTo>
                                  <a:pt x="182730" y="68878"/>
                                </a:lnTo>
                                <a:lnTo>
                                  <a:pt x="182730" y="156168"/>
                                </a:lnTo>
                                <a:close/>
                              </a:path>
                              <a:path w="410845" h="256540">
                                <a:moveTo>
                                  <a:pt x="406736" y="177477"/>
                                </a:moveTo>
                                <a:lnTo>
                                  <a:pt x="196297" y="177477"/>
                                </a:lnTo>
                                <a:lnTo>
                                  <a:pt x="301514" y="97850"/>
                                </a:lnTo>
                                <a:lnTo>
                                  <a:pt x="406736" y="177477"/>
                                </a:lnTo>
                                <a:close/>
                              </a:path>
                              <a:path w="410845" h="256540">
                                <a:moveTo>
                                  <a:pt x="410715" y="256075"/>
                                </a:moveTo>
                                <a:lnTo>
                                  <a:pt x="0" y="256075"/>
                                </a:lnTo>
                                <a:lnTo>
                                  <a:pt x="0" y="103177"/>
                                </a:lnTo>
                                <a:lnTo>
                                  <a:pt x="84533" y="103177"/>
                                </a:lnTo>
                                <a:lnTo>
                                  <a:pt x="196297" y="177477"/>
                                </a:lnTo>
                                <a:lnTo>
                                  <a:pt x="406736" y="177477"/>
                                </a:lnTo>
                                <a:lnTo>
                                  <a:pt x="409577" y="179626"/>
                                </a:lnTo>
                                <a:lnTo>
                                  <a:pt x="410715" y="179626"/>
                                </a:lnTo>
                                <a:lnTo>
                                  <a:pt x="410715" y="256075"/>
                                </a:lnTo>
                                <a:close/>
                              </a:path>
                            </a:pathLst>
                          </a:custGeom>
                          <a:solidFill>
                            <a:srgbClr val="3B3B3A"/>
                          </a:solidFill>
                        </wps:spPr>
                        <wps:bodyPr wrap="square" lIns="0" tIns="0" rIns="0" bIns="0" rtlCol="0">
                          <a:prstTxWarp prst="textNoShape">
                            <a:avLst/>
                          </a:prstTxWarp>
                        </wps:bodyPr>
                      </wps:wsp>
                      <wps:wsp>
                        <wps:cNvPr id="70" name="Graphic 70"/>
                        <wps:cNvSpPr/>
                        <wps:spPr>
                          <a:xfrm>
                            <a:off x="1233482" y="48626"/>
                            <a:ext cx="319405" cy="170815"/>
                          </a:xfrm>
                          <a:custGeom>
                            <a:avLst/>
                            <a:gdLst/>
                            <a:ahLst/>
                            <a:cxnLst/>
                            <a:rect l="l" t="t" r="r" b="b"/>
                            <a:pathLst>
                              <a:path w="319405" h="170815">
                                <a:moveTo>
                                  <a:pt x="124237" y="170439"/>
                                </a:moveTo>
                                <a:lnTo>
                                  <a:pt x="115604" y="170439"/>
                                </a:lnTo>
                                <a:lnTo>
                                  <a:pt x="106777" y="168684"/>
                                </a:lnTo>
                                <a:lnTo>
                                  <a:pt x="99570" y="163897"/>
                                </a:lnTo>
                                <a:lnTo>
                                  <a:pt x="94710" y="156798"/>
                                </a:lnTo>
                                <a:lnTo>
                                  <a:pt x="92928" y="148103"/>
                                </a:lnTo>
                                <a:lnTo>
                                  <a:pt x="92928" y="140066"/>
                                </a:lnTo>
                                <a:lnTo>
                                  <a:pt x="97008" y="133337"/>
                                </a:lnTo>
                                <a:lnTo>
                                  <a:pt x="103270" y="129411"/>
                                </a:lnTo>
                                <a:lnTo>
                                  <a:pt x="95775" y="127168"/>
                                </a:lnTo>
                                <a:lnTo>
                                  <a:pt x="89798" y="122402"/>
                                </a:lnTo>
                                <a:lnTo>
                                  <a:pt x="85813" y="116421"/>
                                </a:lnTo>
                                <a:lnTo>
                                  <a:pt x="78887" y="122056"/>
                                </a:lnTo>
                                <a:lnTo>
                                  <a:pt x="70680" y="125615"/>
                                </a:lnTo>
                                <a:lnTo>
                                  <a:pt x="61691" y="126843"/>
                                </a:lnTo>
                                <a:lnTo>
                                  <a:pt x="52417" y="125486"/>
                                </a:lnTo>
                                <a:lnTo>
                                  <a:pt x="46914" y="123804"/>
                                </a:lnTo>
                                <a:lnTo>
                                  <a:pt x="42170" y="120813"/>
                                </a:lnTo>
                                <a:lnTo>
                                  <a:pt x="38470" y="116981"/>
                                </a:lnTo>
                                <a:lnTo>
                                  <a:pt x="32777" y="122495"/>
                                </a:lnTo>
                                <a:lnTo>
                                  <a:pt x="0" y="103358"/>
                                </a:lnTo>
                                <a:lnTo>
                                  <a:pt x="899" y="94551"/>
                                </a:lnTo>
                                <a:lnTo>
                                  <a:pt x="5315" y="86556"/>
                                </a:lnTo>
                                <a:lnTo>
                                  <a:pt x="12249" y="81199"/>
                                </a:lnTo>
                                <a:lnTo>
                                  <a:pt x="20765" y="78872"/>
                                </a:lnTo>
                                <a:lnTo>
                                  <a:pt x="29931" y="79972"/>
                                </a:lnTo>
                                <a:lnTo>
                                  <a:pt x="27476" y="74252"/>
                                </a:lnTo>
                                <a:lnTo>
                                  <a:pt x="26160" y="68138"/>
                                </a:lnTo>
                                <a:lnTo>
                                  <a:pt x="26089" y="61796"/>
                                </a:lnTo>
                                <a:lnTo>
                                  <a:pt x="27370" y="55392"/>
                                </a:lnTo>
                                <a:lnTo>
                                  <a:pt x="32204" y="45906"/>
                                </a:lnTo>
                                <a:lnTo>
                                  <a:pt x="39644" y="38734"/>
                                </a:lnTo>
                                <a:lnTo>
                                  <a:pt x="48917" y="34259"/>
                                </a:lnTo>
                                <a:lnTo>
                                  <a:pt x="59248" y="32869"/>
                                </a:lnTo>
                                <a:lnTo>
                                  <a:pt x="62208" y="17754"/>
                                </a:lnTo>
                                <a:lnTo>
                                  <a:pt x="71546" y="6222"/>
                                </a:lnTo>
                                <a:lnTo>
                                  <a:pt x="85171" y="0"/>
                                </a:lnTo>
                                <a:lnTo>
                                  <a:pt x="100993" y="813"/>
                                </a:lnTo>
                                <a:lnTo>
                                  <a:pt x="108752" y="4307"/>
                                </a:lnTo>
                                <a:lnTo>
                                  <a:pt x="115106" y="9493"/>
                                </a:lnTo>
                                <a:lnTo>
                                  <a:pt x="119858" y="15993"/>
                                </a:lnTo>
                                <a:lnTo>
                                  <a:pt x="122814" y="23430"/>
                                </a:lnTo>
                                <a:lnTo>
                                  <a:pt x="123289" y="23430"/>
                                </a:lnTo>
                                <a:lnTo>
                                  <a:pt x="130182" y="17932"/>
                                </a:lnTo>
                                <a:lnTo>
                                  <a:pt x="138303" y="14493"/>
                                </a:lnTo>
                                <a:lnTo>
                                  <a:pt x="147171" y="13349"/>
                                </a:lnTo>
                                <a:lnTo>
                                  <a:pt x="156305" y="14738"/>
                                </a:lnTo>
                                <a:lnTo>
                                  <a:pt x="163329" y="17761"/>
                                </a:lnTo>
                                <a:lnTo>
                                  <a:pt x="169232" y="22168"/>
                                </a:lnTo>
                                <a:lnTo>
                                  <a:pt x="173890" y="27697"/>
                                </a:lnTo>
                                <a:lnTo>
                                  <a:pt x="177178" y="34084"/>
                                </a:lnTo>
                                <a:lnTo>
                                  <a:pt x="181732" y="36794"/>
                                </a:lnTo>
                                <a:lnTo>
                                  <a:pt x="185527" y="40439"/>
                                </a:lnTo>
                                <a:lnTo>
                                  <a:pt x="188278" y="44925"/>
                                </a:lnTo>
                                <a:lnTo>
                                  <a:pt x="188942" y="44832"/>
                                </a:lnTo>
                                <a:lnTo>
                                  <a:pt x="203599" y="30068"/>
                                </a:lnTo>
                                <a:lnTo>
                                  <a:pt x="224082" y="24995"/>
                                </a:lnTo>
                                <a:lnTo>
                                  <a:pt x="243764" y="30822"/>
                                </a:lnTo>
                                <a:lnTo>
                                  <a:pt x="256019" y="48757"/>
                                </a:lnTo>
                                <a:lnTo>
                                  <a:pt x="256494" y="48757"/>
                                </a:lnTo>
                                <a:lnTo>
                                  <a:pt x="263387" y="43259"/>
                                </a:lnTo>
                                <a:lnTo>
                                  <a:pt x="271508" y="39820"/>
                                </a:lnTo>
                                <a:lnTo>
                                  <a:pt x="280376" y="38677"/>
                                </a:lnTo>
                                <a:lnTo>
                                  <a:pt x="289510" y="40065"/>
                                </a:lnTo>
                                <a:lnTo>
                                  <a:pt x="300419" y="45781"/>
                                </a:lnTo>
                                <a:lnTo>
                                  <a:pt x="308118" y="54738"/>
                                </a:lnTo>
                                <a:lnTo>
                                  <a:pt x="311991" y="65798"/>
                                </a:lnTo>
                                <a:lnTo>
                                  <a:pt x="311427" y="77822"/>
                                </a:lnTo>
                                <a:lnTo>
                                  <a:pt x="315684" y="84318"/>
                                </a:lnTo>
                                <a:lnTo>
                                  <a:pt x="318234" y="91654"/>
                                </a:lnTo>
                                <a:lnTo>
                                  <a:pt x="318898" y="99481"/>
                                </a:lnTo>
                                <a:lnTo>
                                  <a:pt x="317499" y="107449"/>
                                </a:lnTo>
                                <a:lnTo>
                                  <a:pt x="311515" y="118414"/>
                                </a:lnTo>
                                <a:lnTo>
                                  <a:pt x="302081" y="126059"/>
                                </a:lnTo>
                                <a:lnTo>
                                  <a:pt x="290441" y="129725"/>
                                </a:lnTo>
                                <a:lnTo>
                                  <a:pt x="277841" y="128757"/>
                                </a:lnTo>
                                <a:lnTo>
                                  <a:pt x="272883" y="141795"/>
                                </a:lnTo>
                                <a:lnTo>
                                  <a:pt x="263230" y="151187"/>
                                </a:lnTo>
                                <a:lnTo>
                                  <a:pt x="250517" y="155883"/>
                                </a:lnTo>
                                <a:lnTo>
                                  <a:pt x="236380" y="154832"/>
                                </a:lnTo>
                                <a:lnTo>
                                  <a:pt x="230308" y="152963"/>
                                </a:lnTo>
                                <a:lnTo>
                                  <a:pt x="225185" y="149598"/>
                                </a:lnTo>
                                <a:lnTo>
                                  <a:pt x="221295" y="145112"/>
                                </a:lnTo>
                                <a:lnTo>
                                  <a:pt x="211865" y="150058"/>
                                </a:lnTo>
                                <a:lnTo>
                                  <a:pt x="200576" y="152227"/>
                                </a:lnTo>
                                <a:lnTo>
                                  <a:pt x="189021" y="151539"/>
                                </a:lnTo>
                                <a:lnTo>
                                  <a:pt x="178791" y="147916"/>
                                </a:lnTo>
                                <a:lnTo>
                                  <a:pt x="173733" y="154038"/>
                                </a:lnTo>
                                <a:lnTo>
                                  <a:pt x="167287" y="158757"/>
                                </a:lnTo>
                                <a:lnTo>
                                  <a:pt x="159739" y="161795"/>
                                </a:lnTo>
                                <a:lnTo>
                                  <a:pt x="151372" y="162869"/>
                                </a:lnTo>
                                <a:lnTo>
                                  <a:pt x="145584" y="162869"/>
                                </a:lnTo>
                                <a:lnTo>
                                  <a:pt x="140176" y="161374"/>
                                </a:lnTo>
                                <a:lnTo>
                                  <a:pt x="135528" y="158757"/>
                                </a:lnTo>
                                <a:lnTo>
                                  <a:pt x="131733" y="165767"/>
                                </a:lnTo>
                                <a:lnTo>
                                  <a:pt x="124237" y="170439"/>
                                </a:lnTo>
                                <a:close/>
                              </a:path>
                            </a:pathLst>
                          </a:custGeom>
                          <a:solidFill>
                            <a:srgbClr val="FFFFFF"/>
                          </a:solidFill>
                        </wps:spPr>
                        <wps:bodyPr wrap="square" lIns="0" tIns="0" rIns="0" bIns="0" rtlCol="0">
                          <a:prstTxWarp prst="textNoShape">
                            <a:avLst/>
                          </a:prstTxWarp>
                        </wps:bodyPr>
                      </wps:wsp>
                    </wpg:wgp>
                  </a:graphicData>
                </a:graphic>
              </wp:inline>
            </w:drawing>
          </mc:Choice>
          <mc:Fallback>
            <w:pict>
              <v:group w14:anchorId="02DEADC9" id="Group 66" o:spid="_x0000_s1026" style="width:135pt;height:46.05pt;mso-position-horizontal-relative:char;mso-position-vertical-relative:line"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">
                <v:shape id="Graphic 67"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" path="m,l1211748,6448e" filled="f" strokecolor="#9d9d9c" strokeweight="1.02025mm">
                  <v:path arrowok="t"/>
                </v:shape>
                <v:shape id="Graphic 68"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69" o:spid="_x0000_s1029" style="position:absolute;left:12018;top:1961;width:4108;height:2566;visibility:visible;mso-wrap-style:square;v-text-anchor:top" coordsize="41084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" path="m94970,23271r-89468,l5502,,94970,r,23271xem80833,95794r-61194,l19639,23271r61194,l80833,95794xem289464,50934r-76944,l212520,31869r76849,l289464,50934xem190604,68878r-76944,l113755,49906r76849,l190604,68878xem222103,147663l220395,50934r61195,l281590,102243r-59487,45420xem182730,156168l121535,116822r,-47944l182730,68878r,87290xem406736,177477r-210439,l301514,97850r105222,79627xem410715,256075l,256075,,103177r84533,l196297,177477r210439,l409577,179626r1138,l410715,256075xe" fillcolor="#3b3b3a" stroked="f">
                  <v:path arrowok="t"/>
                </v:shape>
                <v:shape id="Graphic 70" o:spid="_x0000_s1030" style="position:absolute;left:12334;top:486;width:3194;height:1708;visibility:visible;mso-wrap-style:square;v-text-anchor:top" coordsize="31940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" path="m124237,170439r-8633,l106777,168684r-7207,-4787l94710,156798r-1782,-8695l92928,140066r4080,-6729l103270,129411r-7495,-2243l89798,122402r-3985,-5981l78887,122056r-8207,3559l61691,126843r-9274,-1357l46914,123804r-4744,-2991l38470,116981r-5693,5514l,103358,899,94551,5315,86556r6934,-5357l20765,78872r9166,1100l27476,74252,26160,68138r-71,-6342l27370,55392r4834,-9486l39644,38734r9273,-4475l59248,32869,62208,17754,71546,6222,85171,r15822,813l108752,4307r6354,5186l119858,15993r2956,7437l123289,23430r6893,-5498l138303,14493r8868,-1144l156305,14738r7024,3023l169232,22168r4658,5529l177178,34084r4554,2710l185527,40439r2751,4486l188942,44832,203599,30068r20483,-5073l243764,30822r12255,17935l256494,48757r6893,-5498l271508,39820r8868,-1143l289510,40065r10909,5716l308118,54738r3873,11060l311427,77822r4257,6496l318234,91654r664,7827l317499,107449r-5984,10965l302081,126059r-11640,3666l277841,128757r-4958,13038l263230,151187r-12713,4696l236380,154832r-6072,-1869l225185,149598r-3890,-4486l211865,150058r-11289,2169l189021,151539r-10230,-3623l173733,154038r-6446,4719l159739,161795r-8367,1074l145584,162869r-5408,-1495l135528,158757r-3795,7010l124237,170439xe" stroked="f">
                  <v:path arrowok="t"/>
                </v:shape>
                <w10:anchorlock/>
              </v:group>
            </w:pict>
          </mc:Fallback>
        </mc:AlternateContent>
      </w:r>
      <w:r>
        <w:rPr>
          <w:sz w:val="19"/>
        </w:rPr>
        <w:tab/>
      </w:r>
      <w:r>
        <w:rPr>
          <w:noProof/>
          <w:position w:val="13"/>
          <w:sz w:val="20"/>
        </w:rPr>
        <mc:AlternateContent>
          <mc:Choice Requires="wps">
            <w:drawing>
              <wp:inline distT="0" distB="0" distL="0" distR="0" wp14:anchorId="5AEB7597" wp14:editId="160B19D2">
                <wp:extent cx="5480050" cy="5134610"/>
                <wp:effectExtent l="0" t="0" r="0" b="0"/>
                <wp:docPr id="71" name="Textbox 71"/>
                <wp:cNvGraphicFramePr/>
                <a:graphic xmlns:a="http://schemas.openxmlformats.org/drawingml/2006/main">
                  <a:graphicData uri="http://schemas.microsoft.com/office/word/2010/wordprocessingShape">
                    <wps:wsp>
                      <wps:cNvSpPr txBox="1"/>
                      <wps:spPr>
                        <a:xfrm>
                          <a:off x="0" y="0"/>
                          <a:ext cx="5480050" cy="513461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630"/>
                            </w:tblGrid>
                            <w:tr w:rsidR="00782434" w14:paraId="54823CE3" w14:textId="77777777">
                              <w:trPr>
                                <w:trHeight w:val="4451"/>
                              </w:trPr>
                              <w:tc>
                                <w:tcPr>
                                  <w:tcW w:w="8630" w:type="dxa"/>
                                </w:tcPr>
                                <w:p w14:paraId="61F621C2" w14:textId="77777777" w:rsidR="00782434" w:rsidRDefault="00C840DF">
                                  <w:pPr>
                                    <w:pStyle w:val="TableParagraph"/>
                                    <w:spacing w:line="249" w:lineRule="auto"/>
                                    <w:ind w:left="901" w:right="366"/>
                                    <w:rPr>
                                      <w:rFonts w:ascii="Arial"/>
                                      <w:b/>
                                    </w:rPr>
                                  </w:pPr>
                                  <w:r>
                                    <w:rPr>
                                      <w:rFonts w:ascii="Arial"/>
                                      <w:b/>
                                      <w:w w:val="80"/>
                                      <w:sz w:val="21"/>
                                    </w:rPr>
                                    <w:t xml:space="preserve">In che modo gli investimenti sostenibili sono in linea con le Linee guida dell'OCSE per </w:t>
                                  </w:r>
                                  <w:r>
                                    <w:rPr>
                                      <w:rFonts w:ascii="Arial"/>
                                      <w:b/>
                                      <w:w w:val="80"/>
                                      <w:sz w:val="21"/>
                                    </w:rPr>
                                    <w:t>le imprese multinazionali e con i Principi guida delle Nazioni Unite su imprese e diritti umani? Dettagli:</w:t>
                                  </w:r>
                                </w:p>
                                <w:p w14:paraId="3A7A02F1" w14:textId="77777777" w:rsidR="00782434" w:rsidRDefault="00C840DF">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75CFADDD" w14:textId="77777777" w:rsidR="00782434" w:rsidRDefault="00782434">
                                  <w:pPr>
                                    <w:pStyle w:val="TableParagraph"/>
                                    <w:spacing w:before="9"/>
                                    <w:rPr>
                                      <w:sz w:val="19"/>
                                    </w:rPr>
                                  </w:pPr>
                                </w:p>
                                <w:p w14:paraId="3B4E0114" w14:textId="77777777" w:rsidR="00782434" w:rsidRDefault="00C840DF">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3A8C379B" w14:textId="77777777" w:rsidR="00782434" w:rsidRDefault="00782434">
                                  <w:pPr>
                                    <w:pStyle w:val="TableParagraph"/>
                                    <w:spacing w:before="12"/>
                                    <w:rPr>
                                      <w:sz w:val="19"/>
                                    </w:rPr>
                                  </w:pPr>
                                </w:p>
                                <w:p w14:paraId="303DF8E5" w14:textId="77777777" w:rsidR="00782434" w:rsidRDefault="00C840DF">
                                  <w:pPr>
                                    <w:pStyle w:val="TableParagraph"/>
                                    <w:spacing w:before="1" w:line="244" w:lineRule="auto"/>
                                    <w:ind w:left="902" w:right="126"/>
                                    <w:rPr>
                                      <w:sz w:val="19"/>
                                    </w:rPr>
                                  </w:pPr>
                                  <w:r>
                                    <w:rPr>
                                      <w:w w:val="70"/>
                                      <w:sz w:val="18"/>
                                    </w:rPr>
                                    <w:t xml:space="preserve">Il quadro SDG di Robeco verifica la presenza di violazioni di questi principi nella fase finale del processo. In questa fase, Robeco verifica se l'azienda in questione sia stata 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782434" w14:paraId="0984875D" w14:textId="77777777">
                              <w:trPr>
                                <w:trHeight w:val="2800"/>
                              </w:trPr>
                              <w:tc>
                                <w:tcPr>
                                  <w:tcW w:w="8630" w:type="dxa"/>
                                  <w:shd w:val="clear" w:color="auto" w:fill="F9E8D4"/>
                                </w:tcPr>
                                <w:p w14:paraId="2366A62F" w14:textId="77777777" w:rsidR="00782434" w:rsidRDefault="00C840DF">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7696379F" wp14:editId="7BE0C1C6">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5"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34022B1F" w14:textId="77777777" w:rsidR="00782434" w:rsidRDefault="00782434">
                                  <w:pPr>
                                    <w:pStyle w:val="TableParagraph"/>
                                    <w:spacing w:before="10"/>
                                    <w:rPr>
                                      <w:sz w:val="20"/>
                                    </w:rPr>
                                  </w:pPr>
                                </w:p>
                                <w:p w14:paraId="523D1A21" w14:textId="77777777" w:rsidR="00782434" w:rsidRDefault="00C840DF">
                                  <w:pPr>
                                    <w:pStyle w:val="TableParagraph"/>
                                    <w:spacing w:line="244" w:lineRule="auto"/>
                                    <w:ind w:left="617" w:right="126"/>
                                    <w:rPr>
                                      <w:sz w:val="20"/>
                                    </w:rPr>
                                  </w:pPr>
                                  <w:r>
                                    <w:rPr>
                                      <w:w w:val="70"/>
                                      <w:sz w:val="19"/>
                                    </w:rPr>
                                    <w:t xml:space="preserve">Il principio del «non </w:t>
                                  </w:r>
                                  <w:r>
                                    <w:rPr>
                                      <w:w w:val="70"/>
                                      <w:sz w:val="19"/>
                                    </w:rPr>
                                    <w:t xml:space="preserve">causare 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0D2043FA" w14:textId="77777777" w:rsidR="00782434" w:rsidRDefault="00782434">
                                  <w:pPr>
                                    <w:pStyle w:val="TableParagraph"/>
                                    <w:spacing w:before="7"/>
                                    <w:rPr>
                                      <w:sz w:val="20"/>
                                    </w:rPr>
                                  </w:pPr>
                                </w:p>
                                <w:p w14:paraId="29DC7516" w14:textId="77777777" w:rsidR="00782434" w:rsidRDefault="00C840DF">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782434" w14:paraId="748C1108" w14:textId="77777777">
                              <w:trPr>
                                <w:trHeight w:val="832"/>
                              </w:trPr>
                              <w:tc>
                                <w:tcPr>
                                  <w:tcW w:w="8630" w:type="dxa"/>
                                </w:tcPr>
                                <w:p w14:paraId="3C49C15E" w14:textId="77777777" w:rsidR="00782434" w:rsidRDefault="00C840DF">
                                  <w:pPr>
                                    <w:pStyle w:val="TableParagraph"/>
                                    <w:spacing w:before="252" w:line="280" w:lineRule="atLeast"/>
                                    <w:ind w:left="50" w:right="366"/>
                                    <w:rPr>
                                      <w:rFonts w:ascii="Arial" w:hAnsi="Arial"/>
                                      <w:b/>
                                      <w:sz w:val="24"/>
                                    </w:rPr>
                                  </w:pPr>
                                  <w:bookmarkStart w:id="0" w:name="Does_this_financial_product_consider_pri"/>
                                  <w:bookmarkEnd w:id="0"/>
                                  <w:r>
                                    <w:rPr>
                                      <w:rFonts w:ascii="Arial" w:hAnsi="Arial"/>
                                      <w:b/>
                                      <w:spacing w:val="-2"/>
                                      <w:w w:val="85"/>
                                      <w:sz w:val="23"/>
                                    </w:rPr>
                                    <w:t>Questo prodotto finanziario tiene conto dei principali impatti negativi sui fattori di sostenibilità?</w:t>
                                  </w:r>
                                </w:p>
                              </w:tc>
                            </w:tr>
                          </w:tbl>
                          <w:p w14:paraId="3C765099" w14:textId="77777777" w:rsidR="00782434" w:rsidRDefault="00782434">
                            <w:pPr>
                              <w:pStyle w:val="Corpotesto"/>
                            </w:pPr>
                          </w:p>
                        </w:txbxContent>
                      </wps:txbx>
                      <wps:bodyPr wrap="square" lIns="0" tIns="0" rIns="0" bIns="0" rtlCol="0"/>
                    </wps:wsp>
                  </a:graphicData>
                </a:graphic>
              </wp:inline>
            </w:drawing>
          </mc:Choice>
          <mc:Fallback>
            <w:pict>
              <v:shape w14:anchorId="5AEB7597" id="Textbox 71" o:spid="_x0000_s1029" type="#_x0000_t202" style="width:431.5pt;height:40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" filled="f" stroked="f">
                <v:textbox inset="0,0,0,0">
                  <w:txbxContent>
                    <w:tbl>
                      <w:tblPr>
                        <w:tblStyle w:val="TableNormal"/>
                        <w:tblW w:w="0" w:type="auto"/>
                        <w:tblInd w:w="7" w:type="dxa"/>
                        <w:tblLayout w:type="fixed"/>
                        <w:tblLook w:val="01E0" w:firstRow="1" w:lastRow="1" w:firstColumn="1" w:lastColumn="1" w:noHBand="0" w:noVBand="0"/>
                      </w:tblPr>
                      <w:tblGrid>
                        <w:gridCol w:w="8630"/>
                      </w:tblGrid>
                      <w:tr w:rsidR="00782434" w14:paraId="54823CE3" w14:textId="77777777">
                        <w:trPr>
                          <w:trHeight w:val="4451"/>
                        </w:trPr>
                        <w:tc>
                          <w:tcPr>
                            <w:tcW w:w="8630" w:type="dxa"/>
                          </w:tcPr>
                          <w:p w14:paraId="61F621C2" w14:textId="77777777" w:rsidR="00782434" w:rsidRDefault="00C840DF">
                            <w:pPr>
                              <w:pStyle w:val="TableParagraph"/>
                              <w:spacing w:line="249" w:lineRule="auto"/>
                              <w:ind w:left="901" w:right="366"/>
                              <w:rPr>
                                <w:rFonts w:ascii="Arial"/>
                                <w:b/>
                              </w:rPr>
                            </w:pPr>
                            <w:r>
                              <w:rPr>
                                <w:rFonts w:ascii="Arial"/>
                                <w:b/>
                                <w:w w:val="80"/>
                                <w:sz w:val="21"/>
                              </w:rPr>
                              <w:t xml:space="preserve">In che modo gli investimenti sostenibili sono in linea con le Linee guida dell'OCSE per </w:t>
                            </w:r>
                            <w:r>
                              <w:rPr>
                                <w:rFonts w:ascii="Arial"/>
                                <w:b/>
                                <w:w w:val="80"/>
                                <w:sz w:val="21"/>
                              </w:rPr>
                              <w:t>le imprese multinazionali e con i Principi guida delle Nazioni Unite su imprese e diritti umani? Dettagli:</w:t>
                            </w:r>
                          </w:p>
                          <w:p w14:paraId="3A7A02F1" w14:textId="77777777" w:rsidR="00782434" w:rsidRDefault="00C840DF">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75CFADDD" w14:textId="77777777" w:rsidR="00782434" w:rsidRDefault="00782434">
                            <w:pPr>
                              <w:pStyle w:val="TableParagraph"/>
                              <w:spacing w:before="9"/>
                              <w:rPr>
                                <w:sz w:val="19"/>
                              </w:rPr>
                            </w:pPr>
                          </w:p>
                          <w:p w14:paraId="3B4E0114" w14:textId="77777777" w:rsidR="00782434" w:rsidRDefault="00C840DF">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3A8C379B" w14:textId="77777777" w:rsidR="00782434" w:rsidRDefault="00782434">
                            <w:pPr>
                              <w:pStyle w:val="TableParagraph"/>
                              <w:spacing w:before="12"/>
                              <w:rPr>
                                <w:sz w:val="19"/>
                              </w:rPr>
                            </w:pPr>
                          </w:p>
                          <w:p w14:paraId="303DF8E5" w14:textId="77777777" w:rsidR="00782434" w:rsidRDefault="00C840DF">
                            <w:pPr>
                              <w:pStyle w:val="TableParagraph"/>
                              <w:spacing w:before="1" w:line="244" w:lineRule="auto"/>
                              <w:ind w:left="902" w:right="126"/>
                              <w:rPr>
                                <w:sz w:val="19"/>
                              </w:rPr>
                            </w:pPr>
                            <w:r>
                              <w:rPr>
                                <w:w w:val="70"/>
                                <w:sz w:val="18"/>
                              </w:rPr>
                              <w:t xml:space="preserve">Il quadro SDG di Robeco verifica la presenza di violazioni di questi principi nella fase finale del processo. In questa fase, Robeco verifica se l'azienda in questione sia stata 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782434" w14:paraId="0984875D" w14:textId="77777777">
                        <w:trPr>
                          <w:trHeight w:val="2800"/>
                        </w:trPr>
                        <w:tc>
                          <w:tcPr>
                            <w:tcW w:w="8630" w:type="dxa"/>
                            <w:shd w:val="clear" w:color="auto" w:fill="F9E8D4"/>
                          </w:tcPr>
                          <w:p w14:paraId="2366A62F" w14:textId="77777777" w:rsidR="00782434" w:rsidRDefault="00C840DF">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7696379F" wp14:editId="7BE0C1C6">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5"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34022B1F" w14:textId="77777777" w:rsidR="00782434" w:rsidRDefault="00782434">
                            <w:pPr>
                              <w:pStyle w:val="TableParagraph"/>
                              <w:spacing w:before="10"/>
                              <w:rPr>
                                <w:sz w:val="20"/>
                              </w:rPr>
                            </w:pPr>
                          </w:p>
                          <w:p w14:paraId="523D1A21" w14:textId="77777777" w:rsidR="00782434" w:rsidRDefault="00C840DF">
                            <w:pPr>
                              <w:pStyle w:val="TableParagraph"/>
                              <w:spacing w:line="244" w:lineRule="auto"/>
                              <w:ind w:left="617" w:right="126"/>
                              <w:rPr>
                                <w:sz w:val="20"/>
                              </w:rPr>
                            </w:pPr>
                            <w:r>
                              <w:rPr>
                                <w:w w:val="70"/>
                                <w:sz w:val="19"/>
                              </w:rPr>
                              <w:t xml:space="preserve">Il principio del «non </w:t>
                            </w:r>
                            <w:r>
                              <w:rPr>
                                <w:w w:val="70"/>
                                <w:sz w:val="19"/>
                              </w:rPr>
                              <w:t xml:space="preserve">causare 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0D2043FA" w14:textId="77777777" w:rsidR="00782434" w:rsidRDefault="00782434">
                            <w:pPr>
                              <w:pStyle w:val="TableParagraph"/>
                              <w:spacing w:before="7"/>
                              <w:rPr>
                                <w:sz w:val="20"/>
                              </w:rPr>
                            </w:pPr>
                          </w:p>
                          <w:p w14:paraId="29DC7516" w14:textId="77777777" w:rsidR="00782434" w:rsidRDefault="00C840DF">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782434" w14:paraId="748C1108" w14:textId="77777777">
                        <w:trPr>
                          <w:trHeight w:val="832"/>
                        </w:trPr>
                        <w:tc>
                          <w:tcPr>
                            <w:tcW w:w="8630" w:type="dxa"/>
                          </w:tcPr>
                          <w:p w14:paraId="3C49C15E" w14:textId="77777777" w:rsidR="00782434" w:rsidRDefault="00C840DF">
                            <w:pPr>
                              <w:pStyle w:val="TableParagraph"/>
                              <w:spacing w:before="252" w:line="280" w:lineRule="atLeast"/>
                              <w:ind w:left="50" w:right="366"/>
                              <w:rPr>
                                <w:rFonts w:ascii="Arial" w:hAnsi="Arial"/>
                                <w:b/>
                                <w:sz w:val="24"/>
                              </w:rPr>
                            </w:pPr>
                            <w:bookmarkStart w:id="1" w:name="Does_this_financial_product_consider_pri"/>
                            <w:bookmarkEnd w:id="1"/>
                            <w:r>
                              <w:rPr>
                                <w:rFonts w:ascii="Arial" w:hAnsi="Arial"/>
                                <w:b/>
                                <w:spacing w:val="-2"/>
                                <w:w w:val="85"/>
                                <w:sz w:val="23"/>
                              </w:rPr>
                              <w:t>Questo prodotto finanziario tiene conto dei principali impatti negativi sui fattori di sostenibilità?</w:t>
                            </w:r>
                          </w:p>
                        </w:tc>
                      </w:tr>
                    </w:tbl>
                    <w:p w14:paraId="3C765099" w14:textId="77777777" w:rsidR="00782434" w:rsidRDefault="00782434">
                      <w:pPr>
                        <w:pStyle w:val="Corpotesto"/>
                      </w:pPr>
                    </w:p>
                  </w:txbxContent>
                </v:textbox>
                <w10:anchorlock/>
              </v:shape>
            </w:pict>
          </mc:Fallback>
        </mc:AlternateContent>
      </w:r>
    </w:p>
    <w:p w14:paraId="2DADE0E8" w14:textId="77777777" w:rsidR="00782434" w:rsidRDefault="00782434">
      <w:pPr>
        <w:pStyle w:val="Corpotesto"/>
        <w:spacing w:before="50"/>
      </w:pPr>
    </w:p>
    <w:p w14:paraId="0299FF8C" w14:textId="77777777" w:rsidR="00782434" w:rsidRDefault="00C840DF">
      <w:pPr>
        <w:pStyle w:val="Corpotesto"/>
        <w:tabs>
          <w:tab w:val="left" w:pos="4388"/>
        </w:tabs>
        <w:ind w:left="3569"/>
      </w:pPr>
      <w:r>
        <w:rPr>
          <w:noProof/>
        </w:rPr>
        <mc:AlternateContent>
          <mc:Choice Requires="wps">
            <w:drawing>
              <wp:anchor distT="0" distB="0" distL="0" distR="0" simplePos="0" relativeHeight="251711488" behindDoc="1" locked="0" layoutInCell="1" allowOverlap="1" wp14:anchorId="42EA3959" wp14:editId="2EA6DDAE">
                <wp:simplePos x="0" y="0"/>
                <wp:positionH relativeFrom="page">
                  <wp:posOffset>2330195</wp:posOffset>
                </wp:positionH>
                <wp:positionV relativeFrom="paragraph">
                  <wp:posOffset>-2575512</wp:posOffset>
                </wp:positionV>
                <wp:extent cx="5156835" cy="1778635"/>
                <wp:effectExtent l="0" t="0" r="0" b="0"/>
                <wp:wrapNone/>
                <wp:docPr id="74" name="Graphic 74"/>
                <wp:cNvGraphicFramePr/>
                <a:graphic xmlns:a="http://schemas.openxmlformats.org/drawingml/2006/main">
                  <a:graphicData uri="http://schemas.microsoft.com/office/word/2010/wordprocessingShape">
                    <wps:wsp>
                      <wps:cNvSpPr/>
                      <wps:spPr>
                        <a:xfrm>
                          <a:off x="0" y="0"/>
                          <a:ext cx="5156835" cy="1778635"/>
                        </a:xfrm>
                        <a:custGeom>
                          <a:avLst/>
                          <a:gdLst/>
                          <a:ahLst/>
                          <a:cxnLst/>
                          <a:rect l="l" t="t" r="r" b="b"/>
                          <a:pathLst>
                            <a:path w="5156835" h="1778635">
                              <a:moveTo>
                                <a:pt x="5156454" y="0"/>
                              </a:moveTo>
                              <a:lnTo>
                                <a:pt x="0" y="0"/>
                              </a:lnTo>
                              <a:lnTo>
                                <a:pt x="0" y="1778508"/>
                              </a:lnTo>
                              <a:lnTo>
                                <a:pt x="5156454" y="1778508"/>
                              </a:lnTo>
                              <a:lnTo>
                                <a:pt x="5156454" y="0"/>
                              </a:lnTo>
                              <a:close/>
                            </a:path>
                          </a:pathLst>
                        </a:custGeom>
                        <a:solidFill>
                          <a:srgbClr val="F9E8D4"/>
                        </a:solidFill>
                      </wps:spPr>
                      <wps:bodyPr wrap="square" lIns="0" tIns="0" rIns="0" bIns="0" rtlCol="0">
                        <a:prstTxWarp prst="textNoShape">
                          <a:avLst/>
                        </a:prstTxWarp>
                      </wps:bodyPr>
                    </wps:wsp>
                  </a:graphicData>
                </a:graphic>
              </wp:anchor>
            </w:drawing>
          </mc:Choice>
          <mc:Fallback>
            <w:pict>
              <v:shape w14:anchorId="0EAA8E87" id="Graphic 74" o:spid="_x0000_s1026" style="position:absolute;margin-left:183.5pt;margin-top:-202.8pt;width:406.05pt;height:140.05pt;z-index:-251604992;visibility:visible;mso-wrap-style:square;mso-wrap-distance-left:0;mso-wrap-distance-top:0;mso-wrap-distance-right:0;mso-wrap-distance-bottom:0;mso-position-horizontal:absolute;mso-position-horizontal-relative:page;mso-position-vertical:absolute;mso-position-vertical-relative:text;v-text-anchor:top" coordsize="5156835,177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" path="m5156454,l,,,1778508r5156454,l5156454,xe" fillcolor="#f9e8d4" stroked="f">
                <v:path arrowok="t"/>
                <w10:wrap anchorx="page"/>
              </v:shape>
            </w:pict>
          </mc:Fallback>
        </mc:AlternateContent>
      </w:r>
      <w:r>
        <w:rPr>
          <w:noProof/>
        </w:rPr>
        <mc:AlternateContent>
          <mc:Choice Requires="wpg">
            <w:drawing>
              <wp:anchor distT="0" distB="0" distL="0" distR="0" simplePos="0" relativeHeight="251681792" behindDoc="0" locked="0" layoutInCell="1" allowOverlap="1" wp14:anchorId="52932797" wp14:editId="72629B5A">
                <wp:simplePos x="0" y="0"/>
                <wp:positionH relativeFrom="page">
                  <wp:posOffset>2089150</wp:posOffset>
                </wp:positionH>
                <wp:positionV relativeFrom="paragraph">
                  <wp:posOffset>39328</wp:posOffset>
                </wp:positionV>
                <wp:extent cx="192405" cy="206375"/>
                <wp:effectExtent l="0" t="0" r="0" b="0"/>
                <wp:wrapNone/>
                <wp:docPr id="75" name="Group 7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76" name="Graphic 76"/>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77" name="Textbox 77"/>
                        <wps:cNvSpPr txBox="1"/>
                        <wps:spPr>
                          <a:xfrm>
                            <a:off x="0" y="0"/>
                            <a:ext cx="192405" cy="206375"/>
                          </a:xfrm>
                          <a:prstGeom prst="rect">
                            <a:avLst/>
                          </a:prstGeom>
                        </wps:spPr>
                        <wps:txbx>
                          <w:txbxContent>
                            <w:p w14:paraId="49AF0F7E" w14:textId="77777777" w:rsidR="00782434" w:rsidRDefault="00C840DF">
                              <w:pPr>
                                <w:spacing w:before="12"/>
                                <w:ind w:left="68"/>
                                <w:rPr>
                                  <w:rFonts w:ascii="Calibri"/>
                                </w:rPr>
                              </w:pPr>
                              <w:r>
                                <w:rPr>
                                  <w:rFonts w:ascii="Calibri"/>
                                  <w:spacing w:val="-10"/>
                                  <w:sz w:val="21"/>
                                </w:rPr>
                                <w:t>X</w:t>
                              </w:r>
                            </w:p>
                          </w:txbxContent>
                        </wps:txbx>
                        <wps:bodyPr wrap="square" lIns="0" tIns="0" rIns="0" bIns="0" rtlCol="0"/>
                      </wps:wsp>
                    </wpg:wgp>
                  </a:graphicData>
                </a:graphic>
              </wp:anchor>
            </w:drawing>
          </mc:Choice>
          <mc:Fallback>
            <w:pict>
              <v:group w14:anchorId="52932797" id="Group 75" o:spid="_x0000_s1030" style="position:absolute;left:0;text-align:left;margin-left:164.5pt;margin-top:3.1pt;width:15.15pt;height:16.25pt;z-index:251681792;mso-wrap-distance-left:0;mso-wrap-distance-right:0;mso-position-horizontal-relative:page;mso-position-vertical-relative:text"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">
                <v:shape id="Graphic 76" o:spid="_x0000_s1031"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" path="m,l179705,r,193675l,193675,,xe" filled="f" strokecolor="#d9d9d9" strokeweight="1pt">
                  <v:path arrowok="t"/>
                </v:shape>
                <v:shape id="Textbox 77" o:spid="_x0000_s1032"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49AF0F7E" w14:textId="77777777" w:rsidR="00782434" w:rsidRDefault="00C840DF">
                        <w:pPr>
                          <w:spacing w:before="12"/>
                          <w:ind w:left="68"/>
                          <w:rPr>
                            <w:rFonts w:ascii="Calibri"/>
                          </w:rPr>
                        </w:pPr>
                        <w:r>
                          <w:rPr>
                            <w:rFonts w:ascii="Calibri"/>
                            <w:spacing w:val="-10"/>
                            <w:sz w:val="21"/>
                          </w:rPr>
                          <w:t>X</w:t>
                        </w:r>
                      </w:p>
                    </w:txbxContent>
                  </v:textbox>
                </v:shape>
                <w10:wrap anchorx="page"/>
              </v:group>
            </w:pict>
          </mc:Fallback>
        </mc:AlternateContent>
      </w:r>
      <w:r>
        <w:rPr>
          <w:noProof/>
        </w:rPr>
        <mc:AlternateContent>
          <mc:Choice Requires="wps">
            <w:drawing>
              <wp:anchor distT="0" distB="0" distL="0" distR="0" simplePos="0" relativeHeight="251683840" behindDoc="0" locked="0" layoutInCell="1" allowOverlap="1" wp14:anchorId="4BEEC12F" wp14:editId="2175FAB9">
                <wp:simplePos x="0" y="0"/>
                <wp:positionH relativeFrom="page">
                  <wp:posOffset>169926</wp:posOffset>
                </wp:positionH>
                <wp:positionV relativeFrom="paragraph">
                  <wp:posOffset>-2238</wp:posOffset>
                </wp:positionV>
                <wp:extent cx="1606550" cy="976630"/>
                <wp:effectExtent l="0" t="0" r="0" b="0"/>
                <wp:wrapNone/>
                <wp:docPr id="78" name="Textbox 78"/>
                <wp:cNvGraphicFramePr/>
                <a:graphic xmlns:a="http://schemas.openxmlformats.org/drawingml/2006/main">
                  <a:graphicData uri="http://schemas.microsoft.com/office/word/2010/wordprocessingShape">
                    <wps:wsp>
                      <wps:cNvSpPr txBox="1"/>
                      <wps:spPr>
                        <a:xfrm>
                          <a:off x="0" y="0"/>
                          <a:ext cx="1606550" cy="976630"/>
                        </a:xfrm>
                        <a:prstGeom prst="rect">
                          <a:avLst/>
                        </a:prstGeom>
                        <a:solidFill>
                          <a:srgbClr val="F1F1F1"/>
                        </a:solidFill>
                      </wps:spPr>
                      <wps:txbx>
                        <w:txbxContent>
                          <w:p w14:paraId="7315E42C" w14:textId="77777777" w:rsidR="00782434" w:rsidRDefault="00C840DF">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w:t>
                            </w:r>
                            <w:r>
                              <w:rPr>
                                <w:w w:val="80"/>
                                <w:sz w:val="15"/>
                              </w:rPr>
                              <w:t xml:space="preserve">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wps:txbx>
                      <wps:bodyPr wrap="square" lIns="0" tIns="0" rIns="0" bIns="0" rtlCol="0"/>
                    </wps:wsp>
                  </a:graphicData>
                </a:graphic>
              </wp:anchor>
            </w:drawing>
          </mc:Choice>
          <mc:Fallback>
            <w:pict>
              <v:shape w14:anchorId="4BEEC12F" id="Textbox 78" o:spid="_x0000_s1033" type="#_x0000_t202" style="position:absolute;left:0;text-align:left;margin-left:13.4pt;margin-top:-.2pt;width:126.5pt;height:76.9pt;z-index:251683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" fillcolor="#f1f1f1" stroked="f">
                <v:textbox inset="0,0,0,0">
                  <w:txbxContent>
                    <w:p w14:paraId="7315E42C" w14:textId="77777777" w:rsidR="00782434" w:rsidRDefault="00C840DF">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w:t>
                      </w:r>
                      <w:r>
                        <w:rPr>
                          <w:w w:val="80"/>
                          <w:sz w:val="15"/>
                        </w:rPr>
                        <w:t xml:space="preserve">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v:textbox>
                <w10:wrap anchorx="page"/>
              </v:shape>
            </w:pict>
          </mc:Fallback>
        </mc:AlternateContent>
      </w:r>
      <w:r>
        <w:rPr>
          <w:spacing w:val="-4"/>
          <w:w w:val="75"/>
          <w:sz w:val="18"/>
        </w:rPr>
        <w:t>Sì,</w:t>
      </w:r>
      <w:r>
        <w:rPr>
          <w:sz w:val="18"/>
          <w:u w:val="single"/>
        </w:rPr>
        <w:tab/>
      </w:r>
    </w:p>
    <w:p w14:paraId="68ED5A79" w14:textId="77777777" w:rsidR="00782434" w:rsidRDefault="00C840DF">
      <w:pPr>
        <w:pStyle w:val="Corpotesto"/>
        <w:spacing w:before="125" w:line="244" w:lineRule="auto"/>
        <w:ind w:left="3569" w:right="239"/>
      </w:pPr>
      <w:r>
        <w:rPr>
          <w:w w:val="65"/>
          <w:sz w:val="18"/>
        </w:rPr>
        <w:t>Il Comparto tiene conto degli impatti negativi principali sui fattori di sostenibilità di cui all’Allegato I dell</w:t>
      </w:r>
      <w:r>
        <w:rPr>
          <w:w w:val="75"/>
          <w:sz w:val="18"/>
        </w:rPr>
        <w:t xml:space="preserve">’Atto delegato </w:t>
      </w:r>
      <w:r>
        <w:rPr>
          <w:w w:val="65"/>
          <w:sz w:val="18"/>
        </w:rPr>
        <w:t>SFDR</w:t>
      </w:r>
      <w:r>
        <w:rPr>
          <w:w w:val="75"/>
          <w:sz w:val="18"/>
        </w:rPr>
        <w:t>.</w:t>
      </w:r>
    </w:p>
    <w:p w14:paraId="74B4D223" w14:textId="77777777" w:rsidR="00782434" w:rsidRDefault="00C840DF">
      <w:pPr>
        <w:pStyle w:val="Corpotesto"/>
        <w:spacing w:before="43" w:line="456" w:lineRule="exact"/>
        <w:ind w:left="3569" w:right="1130"/>
      </w:pPr>
      <w:r>
        <w:rPr>
          <w:w w:val="65"/>
          <w:sz w:val="18"/>
        </w:rPr>
        <w:t>Prima dell’investimento, vengono considerati i seguenti impatti negativi principali sui fattori di sostenibilità: o Attraverso le esclusioni normative e basate sull’attività applicate, vengono considerati i seguenti PAI:</w:t>
      </w:r>
    </w:p>
    <w:p w14:paraId="57EE750F" w14:textId="77777777" w:rsidR="00782434" w:rsidRDefault="00C840DF">
      <w:pPr>
        <w:pStyle w:val="Paragrafoelenco"/>
        <w:numPr>
          <w:ilvl w:val="0"/>
          <w:numId w:val="6"/>
        </w:numPr>
        <w:tabs>
          <w:tab w:val="left" w:pos="3661"/>
        </w:tabs>
        <w:spacing w:before="0" w:line="183" w:lineRule="exact"/>
        <w:ind w:left="3661" w:hanging="92"/>
        <w:rPr>
          <w:sz w:val="19"/>
        </w:rPr>
      </w:pPr>
      <w:r>
        <w:rPr>
          <w:w w:val="65"/>
          <w:sz w:val="18"/>
        </w:rPr>
        <w:t>Esposizione a società attive nel settore dei combustibili fossili (PAI 4, Tabella</w:t>
      </w:r>
      <w:r>
        <w:rPr>
          <w:spacing w:val="-7"/>
          <w:w w:val="65"/>
          <w:sz w:val="18"/>
        </w:rPr>
        <w:t xml:space="preserve"> 1)</w:t>
      </w:r>
    </w:p>
    <w:p w14:paraId="720DB376" w14:textId="77777777" w:rsidR="00782434" w:rsidRDefault="00C840DF">
      <w:pPr>
        <w:pStyle w:val="Paragrafoelenco"/>
        <w:numPr>
          <w:ilvl w:val="0"/>
          <w:numId w:val="6"/>
        </w:numPr>
        <w:tabs>
          <w:tab w:val="left" w:pos="3569"/>
          <w:tab w:val="left" w:pos="3660"/>
        </w:tabs>
        <w:spacing w:before="5" w:line="244" w:lineRule="auto"/>
        <w:ind w:right="1064" w:hanging="1"/>
        <w:rPr>
          <w:sz w:val="19"/>
        </w:rPr>
      </w:pPr>
      <w:r>
        <w:rPr>
          <w:w w:val="70"/>
          <w:sz w:val="18"/>
        </w:rPr>
        <w:t>Violazioni dei Principi del Global Compact delle Nazioni Unite e delle Linee guida dell'Organizzazione per la cooperazione e lo sviluppo economico (OCSE) per le imprese multinazionali (PAI 10, Tabella 1)</w:t>
      </w:r>
    </w:p>
    <w:p w14:paraId="12AAAF1B" w14:textId="77777777" w:rsidR="00782434" w:rsidRDefault="00C840DF">
      <w:pPr>
        <w:pStyle w:val="Paragrafoelenco"/>
        <w:numPr>
          <w:ilvl w:val="0"/>
          <w:numId w:val="6"/>
        </w:numPr>
        <w:tabs>
          <w:tab w:val="left" w:pos="3569"/>
          <w:tab w:val="left" w:pos="3660"/>
        </w:tabs>
        <w:spacing w:line="244" w:lineRule="auto"/>
        <w:ind w:right="355" w:hanging="1"/>
        <w:rPr>
          <w:sz w:val="19"/>
        </w:rPr>
      </w:pPr>
      <w:r>
        <w:rPr>
          <w:w w:val="60"/>
          <w:sz w:val="18"/>
        </w:rPr>
        <w:t xml:space="preserve">Attività che incidono negativamente su aree sensibili dal punto di vista della biodiversità (PAI 7, Tabella 1). La valutazione di questo PAI è attualmente </w:t>
      </w:r>
      <w:r>
        <w:rPr>
          <w:w w:val="70"/>
          <w:sz w:val="18"/>
        </w:rPr>
        <w:t>limitata all’applicazione di esclusioni alle società produttrici di olio di palma e a eventuali violazioni del Patto Globale delle Nazioni Unite (UNGC), dei Principi Guida delle Nazioni Unite (UNGP) e delle Linee Guida dell’OCSE per le Imprese Multinazionali in relazione alla biodiversità.</w:t>
      </w:r>
    </w:p>
    <w:p w14:paraId="390C4E64" w14:textId="77777777" w:rsidR="00782434" w:rsidRDefault="00C840DF">
      <w:pPr>
        <w:pStyle w:val="Paragrafoelenco"/>
        <w:numPr>
          <w:ilvl w:val="0"/>
          <w:numId w:val="6"/>
        </w:numPr>
        <w:tabs>
          <w:tab w:val="left" w:pos="3569"/>
          <w:tab w:val="left" w:pos="3660"/>
        </w:tabs>
        <w:spacing w:before="3" w:line="244" w:lineRule="auto"/>
        <w:ind w:right="459" w:hanging="1"/>
        <w:rPr>
          <w:sz w:val="19"/>
        </w:rPr>
      </w:pPr>
      <w:r>
        <w:rPr>
          <w:spacing w:val="-2"/>
          <w:w w:val="70"/>
          <w:sz w:val="18"/>
        </w:rPr>
        <w:t>Esposizione ad armi controverse (mine antiuomo, munizioni a grappolo, armi chimiche (PAI</w:t>
      </w:r>
      <w:r>
        <w:rPr>
          <w:w w:val="80"/>
          <w:sz w:val="18"/>
        </w:rPr>
        <w:t xml:space="preserve"> 14, Tabella 1))</w:t>
      </w:r>
    </w:p>
    <w:p w14:paraId="282812EB" w14:textId="77777777" w:rsidR="00782434" w:rsidRDefault="00782434">
      <w:pPr>
        <w:pStyle w:val="Corpotesto"/>
        <w:spacing w:before="7"/>
      </w:pPr>
    </w:p>
    <w:p w14:paraId="246A8AE1" w14:textId="77777777" w:rsidR="00782434" w:rsidRDefault="00C840DF">
      <w:pPr>
        <w:pStyle w:val="Corpotesto"/>
        <w:spacing w:before="1" w:line="244" w:lineRule="auto"/>
        <w:ind w:left="3570" w:right="535" w:hanging="1"/>
      </w:pPr>
      <w:r>
        <w:rPr>
          <w:w w:val="65"/>
          <w:sz w:val="18"/>
        </w:rPr>
        <w:t xml:space="preserve">o Attraverso il processo di integrazione ESG, nell'ambito delle politiche e delle procedure di due diligence </w:t>
      </w:r>
      <w:r>
        <w:rPr>
          <w:w w:val="65"/>
          <w:sz w:val="18"/>
        </w:rPr>
        <w:t xml:space="preserve">in materia di investimenti, </w:t>
      </w:r>
      <w:r>
        <w:rPr>
          <w:w w:val="70"/>
          <w:sz w:val="18"/>
        </w:rPr>
        <w:t>vengono presi in considerazione i seguenti indicatori PAI:</w:t>
      </w:r>
    </w:p>
    <w:p w14:paraId="265E947C" w14:textId="77777777" w:rsidR="00782434" w:rsidRDefault="00C840DF">
      <w:pPr>
        <w:pStyle w:val="Paragrafoelenco"/>
        <w:numPr>
          <w:ilvl w:val="0"/>
          <w:numId w:val="6"/>
        </w:numPr>
        <w:tabs>
          <w:tab w:val="left" w:pos="3662"/>
        </w:tabs>
        <w:spacing w:line="244" w:lineRule="auto"/>
        <w:ind w:left="3570" w:right="321" w:firstLine="0"/>
        <w:rPr>
          <w:sz w:val="19"/>
        </w:rPr>
      </w:pPr>
      <w:r>
        <w:rPr>
          <w:w w:val="65"/>
          <w:sz w:val="18"/>
        </w:rPr>
        <w:t>Tutti gli indicatori relativi alle emissioni di gas serra, nell'ambito dell'analisi dei rischi climatici richiesta (PAI 1-6, Tabella 1, PAI</w:t>
      </w:r>
      <w:r>
        <w:rPr>
          <w:w w:val="80"/>
          <w:sz w:val="18"/>
        </w:rPr>
        <w:t xml:space="preserve"> 4, Tabella 2)</w:t>
      </w:r>
    </w:p>
    <w:p w14:paraId="15731C1C" w14:textId="77777777" w:rsidR="00782434" w:rsidRDefault="00C840DF">
      <w:pPr>
        <w:pStyle w:val="Paragrafoelenco"/>
        <w:numPr>
          <w:ilvl w:val="0"/>
          <w:numId w:val="6"/>
        </w:numPr>
        <w:tabs>
          <w:tab w:val="left" w:pos="3662"/>
        </w:tabs>
        <w:ind w:left="3662" w:hanging="92"/>
        <w:rPr>
          <w:sz w:val="19"/>
        </w:rPr>
      </w:pPr>
      <w:r>
        <w:rPr>
          <w:w w:val="65"/>
          <w:sz w:val="18"/>
        </w:rPr>
        <w:t>Indicatori relativi all'acqua e ai rifiuti (PAI 7-9, Tabella</w:t>
      </w:r>
      <w:r>
        <w:rPr>
          <w:spacing w:val="-5"/>
          <w:w w:val="65"/>
          <w:sz w:val="18"/>
        </w:rPr>
        <w:t xml:space="preserve"> 1)</w:t>
      </w:r>
    </w:p>
    <w:p w14:paraId="7C0A2773" w14:textId="77777777" w:rsidR="00782434" w:rsidRDefault="00782434">
      <w:pPr>
        <w:pStyle w:val="Corpotesto"/>
        <w:spacing w:before="10"/>
      </w:pPr>
    </w:p>
    <w:p w14:paraId="2C985958" w14:textId="77777777" w:rsidR="00782434" w:rsidRDefault="00C840DF">
      <w:pPr>
        <w:pStyle w:val="Corpotesto"/>
        <w:spacing w:line="244" w:lineRule="auto"/>
        <w:ind w:left="3570"/>
      </w:pPr>
      <w:r>
        <w:rPr>
          <w:w w:val="65"/>
          <w:sz w:val="18"/>
        </w:rPr>
        <w:t xml:space="preserve">Dopo l'investimento, i seguenti impatti negativi principali sui fattori di sostenibilità vengono presi in considerazione </w:t>
      </w:r>
      <w:r>
        <w:rPr>
          <w:w w:val="75"/>
          <w:sz w:val="18"/>
        </w:rPr>
        <w:t>tramite il programma di coinvolgimento delle entità di Robeco:</w:t>
      </w:r>
    </w:p>
    <w:p w14:paraId="6BA85477" w14:textId="77777777" w:rsidR="00782434" w:rsidRDefault="00C840DF">
      <w:pPr>
        <w:pStyle w:val="Paragrafoelenco"/>
        <w:numPr>
          <w:ilvl w:val="0"/>
          <w:numId w:val="6"/>
        </w:numPr>
        <w:tabs>
          <w:tab w:val="left" w:pos="3662"/>
        </w:tabs>
        <w:ind w:left="3662" w:hanging="92"/>
        <w:rPr>
          <w:sz w:val="19"/>
        </w:rPr>
      </w:pPr>
      <w:r>
        <w:rPr>
          <w:w w:val="65"/>
          <w:sz w:val="18"/>
        </w:rPr>
        <w:t>Tutti gli indicatori relativi al clima e altri indicatori ambientali (PAI 1-9, Tabella</w:t>
      </w:r>
      <w:r>
        <w:rPr>
          <w:spacing w:val="-5"/>
          <w:w w:val="65"/>
          <w:sz w:val="18"/>
        </w:rPr>
        <w:t xml:space="preserve"> 1)</w:t>
      </w:r>
    </w:p>
    <w:p w14:paraId="33BD4EB8" w14:textId="77777777" w:rsidR="00782434" w:rsidRDefault="00C840DF">
      <w:pPr>
        <w:pStyle w:val="Paragrafoelenco"/>
        <w:numPr>
          <w:ilvl w:val="0"/>
          <w:numId w:val="6"/>
        </w:numPr>
        <w:tabs>
          <w:tab w:val="left" w:pos="3661"/>
        </w:tabs>
        <w:spacing w:before="6" w:line="244" w:lineRule="auto"/>
        <w:ind w:right="432" w:firstLine="0"/>
        <w:rPr>
          <w:sz w:val="19"/>
        </w:rPr>
      </w:pPr>
      <w:r>
        <w:rPr>
          <w:w w:val="70"/>
          <w:sz w:val="18"/>
        </w:rPr>
        <w:t xml:space="preserve">Violazioni dei Principi del Global Compact delle Nazioni Unite e delle Linee guida dell’Organizzazione per la cooperazione e lo sviluppo economico (OCSE) per le imprese multinazionali (PAI 10, Tabella 1). </w:t>
      </w:r>
      <w:r>
        <w:rPr>
          <w:w w:val="65"/>
          <w:sz w:val="18"/>
        </w:rPr>
        <w:t xml:space="preserve">L’universo degli investimenti viene </w:t>
      </w:r>
      <w:r>
        <w:rPr>
          <w:w w:val="70"/>
          <w:sz w:val="18"/>
        </w:rPr>
        <w:t xml:space="preserve">costantemente </w:t>
      </w:r>
      <w:r>
        <w:rPr>
          <w:w w:val="65"/>
          <w:sz w:val="18"/>
        </w:rPr>
        <w:t xml:space="preserve">monitorato per individuare comportamenti controversi in relazione ai principi </w:t>
      </w:r>
      <w:r>
        <w:rPr>
          <w:spacing w:val="-2"/>
          <w:w w:val="75"/>
          <w:sz w:val="18"/>
        </w:rPr>
        <w:t xml:space="preserve">e alle linee guida </w:t>
      </w:r>
      <w:r>
        <w:rPr>
          <w:w w:val="65"/>
          <w:sz w:val="18"/>
        </w:rPr>
        <w:t>sopra menzionati</w:t>
      </w:r>
      <w:r>
        <w:rPr>
          <w:spacing w:val="-2"/>
          <w:w w:val="75"/>
          <w:sz w:val="18"/>
        </w:rPr>
        <w:t>.</w:t>
      </w:r>
    </w:p>
    <w:p w14:paraId="0081BB7E" w14:textId="77777777" w:rsidR="00782434" w:rsidRDefault="00782434">
      <w:pPr>
        <w:pStyle w:val="Paragrafoelenco"/>
        <w:spacing w:line="244" w:lineRule="auto"/>
        <w:rPr>
          <w:sz w:val="19"/>
        </w:rPr>
        <w:sectPr w:rsidR="00782434">
          <w:pgSz w:w="11910" w:h="16840"/>
          <w:pgMar w:top="640" w:right="0" w:bottom="480" w:left="141" w:header="429" w:footer="293" w:gutter="0"/>
          <w:cols w:space="708"/>
        </w:sectPr>
      </w:pPr>
    </w:p>
    <w:p w14:paraId="0C0291AA" w14:textId="77777777" w:rsidR="00782434" w:rsidRDefault="00782434">
      <w:pPr>
        <w:pStyle w:val="Corpotesto"/>
        <w:spacing w:before="40"/>
        <w:rPr>
          <w:sz w:val="20"/>
        </w:rPr>
      </w:pPr>
    </w:p>
    <w:tbl>
      <w:tblPr>
        <w:tblStyle w:val="TableNormal"/>
        <w:tblW w:w="0" w:type="auto"/>
        <w:tblInd w:w="135" w:type="dxa"/>
        <w:tblLayout w:type="fixed"/>
        <w:tblLook w:val="01E0" w:firstRow="1" w:lastRow="1" w:firstColumn="1" w:lastColumn="1" w:noHBand="0" w:noVBand="0"/>
      </w:tblPr>
      <w:tblGrid>
        <w:gridCol w:w="2529"/>
        <w:gridCol w:w="8927"/>
      </w:tblGrid>
      <w:tr w:rsidR="00782434" w14:paraId="5B45AC47" w14:textId="77777777">
        <w:trPr>
          <w:trHeight w:val="1638"/>
        </w:trPr>
        <w:tc>
          <w:tcPr>
            <w:tcW w:w="2529" w:type="dxa"/>
          </w:tcPr>
          <w:p w14:paraId="599AE5C6" w14:textId="77777777" w:rsidR="00782434" w:rsidRDefault="00782434">
            <w:pPr>
              <w:pStyle w:val="TableParagraph"/>
              <w:rPr>
                <w:rFonts w:ascii="Times New Roman"/>
                <w:sz w:val="18"/>
              </w:rPr>
            </w:pPr>
          </w:p>
        </w:tc>
        <w:tc>
          <w:tcPr>
            <w:tcW w:w="8927" w:type="dxa"/>
          </w:tcPr>
          <w:p w14:paraId="266DB90E" w14:textId="77777777" w:rsidR="00782434" w:rsidRDefault="00C840DF">
            <w:pPr>
              <w:pStyle w:val="TableParagraph"/>
              <w:spacing w:line="244" w:lineRule="auto"/>
              <w:ind w:left="912"/>
              <w:rPr>
                <w:sz w:val="19"/>
              </w:rPr>
            </w:pPr>
            <w:r>
              <w:rPr>
                <w:spacing w:val="-2"/>
                <w:w w:val="70"/>
                <w:sz w:val="18"/>
              </w:rPr>
              <w:t xml:space="preserve">- Inoltre, sulla base di una revisione annuale della performance di Robeco rispetto a tutti </w:t>
            </w:r>
            <w:r>
              <w:rPr>
                <w:w w:val="70"/>
                <w:sz w:val="18"/>
              </w:rPr>
              <w:t xml:space="preserve">gli indicatori </w:t>
            </w:r>
            <w:r>
              <w:rPr>
                <w:spacing w:val="-2"/>
                <w:w w:val="70"/>
                <w:sz w:val="18"/>
              </w:rPr>
              <w:t xml:space="preserve">obbligatori e a una selezione di </w:t>
            </w:r>
            <w:r>
              <w:rPr>
                <w:w w:val="70"/>
                <w:sz w:val="18"/>
              </w:rPr>
              <w:t>indicatori volontari, le partecipazioni del Comparto che causano un impatto negativo potrebbero essere individuate ai fini dell'engagement.</w:t>
            </w:r>
          </w:p>
          <w:p w14:paraId="5A612141" w14:textId="77777777" w:rsidR="00782434" w:rsidRDefault="00C840DF">
            <w:pPr>
              <w:pStyle w:val="TableParagraph"/>
              <w:spacing w:before="121" w:line="244" w:lineRule="auto"/>
              <w:ind w:left="912"/>
              <w:rPr>
                <w:sz w:val="19"/>
              </w:rPr>
            </w:pPr>
            <w:r>
              <w:rPr>
                <w:w w:val="70"/>
                <w:sz w:val="18"/>
              </w:rPr>
              <w:t xml:space="preserve">Maggiori </w:t>
            </w:r>
            <w:r>
              <w:rPr>
                <w:w w:val="70"/>
                <w:sz w:val="18"/>
              </w:rPr>
              <w:t xml:space="preserve">informazioni sono disponibili nella Dichiarazione sui principali impatti negativi di Robeco, pubblicata sul sito web di Robeco. </w:t>
            </w:r>
            <w:r>
              <w:rPr>
                <w:w w:val="65"/>
                <w:sz w:val="18"/>
              </w:rPr>
              <w:t xml:space="preserve">Il Comparto riferirà periodicamente in merito alla propria valutazione dei principali impatti negativi dei </w:t>
            </w:r>
            <w:r>
              <w:rPr>
                <w:w w:val="70"/>
                <w:sz w:val="18"/>
              </w:rPr>
              <w:t xml:space="preserve">propri investimenti nella relazione annuale </w:t>
            </w:r>
            <w:r>
              <w:rPr>
                <w:w w:val="65"/>
                <w:sz w:val="18"/>
              </w:rPr>
              <w:t>della Società</w:t>
            </w:r>
            <w:r>
              <w:rPr>
                <w:w w:val="70"/>
                <w:sz w:val="18"/>
              </w:rPr>
              <w:t>, che sarà resa disponibile ogni anno entro il 30 aprile alla pagina dedicata al Comparto indicata nell'ultima sezione del presente documento.</w:t>
            </w:r>
          </w:p>
        </w:tc>
      </w:tr>
      <w:tr w:rsidR="00782434" w14:paraId="5EEB6258" w14:textId="77777777">
        <w:trPr>
          <w:trHeight w:val="537"/>
        </w:trPr>
        <w:tc>
          <w:tcPr>
            <w:tcW w:w="2529" w:type="dxa"/>
          </w:tcPr>
          <w:p w14:paraId="1AEF0EB0" w14:textId="77777777" w:rsidR="00782434" w:rsidRDefault="00782434">
            <w:pPr>
              <w:pStyle w:val="TableParagraph"/>
              <w:rPr>
                <w:rFonts w:ascii="Times New Roman"/>
                <w:sz w:val="18"/>
              </w:rPr>
            </w:pPr>
          </w:p>
        </w:tc>
        <w:tc>
          <w:tcPr>
            <w:tcW w:w="8927" w:type="dxa"/>
          </w:tcPr>
          <w:p w14:paraId="6013492E" w14:textId="77777777" w:rsidR="00782434" w:rsidRDefault="00C840DF">
            <w:pPr>
              <w:pStyle w:val="TableParagraph"/>
              <w:spacing w:before="155"/>
              <w:ind w:left="912"/>
              <w:rPr>
                <w:sz w:val="19"/>
              </w:rPr>
            </w:pPr>
            <w:r>
              <w:rPr>
                <w:noProof/>
                <w:sz w:val="19"/>
              </w:rPr>
              <mc:AlternateContent>
                <mc:Choice Requires="wpg">
                  <w:drawing>
                    <wp:anchor distT="0" distB="0" distL="0" distR="0" simplePos="0" relativeHeight="251717632" behindDoc="1" locked="0" layoutInCell="1" allowOverlap="1" wp14:anchorId="46204C18" wp14:editId="60141A18">
                      <wp:simplePos x="0" y="0"/>
                      <wp:positionH relativeFrom="column">
                        <wp:posOffset>312927</wp:posOffset>
                      </wp:positionH>
                      <wp:positionV relativeFrom="paragraph">
                        <wp:posOffset>44761</wp:posOffset>
                      </wp:positionV>
                      <wp:extent cx="192405" cy="206375"/>
                      <wp:effectExtent l="0" t="0" r="0" b="0"/>
                      <wp:wrapNone/>
                      <wp:docPr id="79" name="Group 7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80" name="Graphic 80"/>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5E795F25" id="Group 79" o:spid="_x0000_s1026" style="position:absolute;margin-left:24.65pt;margin-top:3.5pt;width:15.15pt;height:16.25pt;z-index:-251598848;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">
                      <v:shape id="Graphic 8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" path="m,l179705,r,193675l,193675,,xe" filled="f" strokecolor="#d9d9d9" strokeweight="1pt">
                        <v:path arrowok="t"/>
                      </v:shape>
                    </v:group>
                  </w:pict>
                </mc:Fallback>
              </mc:AlternateContent>
            </w:r>
            <w:r>
              <w:rPr>
                <w:spacing w:val="-5"/>
                <w:sz w:val="18"/>
              </w:rPr>
              <w:t>No</w:t>
            </w:r>
          </w:p>
        </w:tc>
      </w:tr>
      <w:tr w:rsidR="00782434" w14:paraId="124778B2" w14:textId="77777777">
        <w:trPr>
          <w:trHeight w:val="578"/>
        </w:trPr>
        <w:tc>
          <w:tcPr>
            <w:tcW w:w="2529" w:type="dxa"/>
          </w:tcPr>
          <w:p w14:paraId="0728B4BF" w14:textId="77777777" w:rsidR="00782434" w:rsidRDefault="00782434">
            <w:pPr>
              <w:pStyle w:val="TableParagraph"/>
              <w:rPr>
                <w:rFonts w:ascii="Times New Roman"/>
                <w:sz w:val="18"/>
              </w:rPr>
            </w:pPr>
          </w:p>
        </w:tc>
        <w:tc>
          <w:tcPr>
            <w:tcW w:w="8927" w:type="dxa"/>
          </w:tcPr>
          <w:p w14:paraId="3FAAB0A5" w14:textId="77777777" w:rsidR="00782434" w:rsidRDefault="00C840DF">
            <w:pPr>
              <w:pStyle w:val="TableParagraph"/>
              <w:spacing w:before="157"/>
              <w:ind w:left="412"/>
              <w:rPr>
                <w:rFonts w:ascii="Arial" w:hAnsi="Arial"/>
                <w:b/>
                <w:sz w:val="24"/>
              </w:rPr>
            </w:pPr>
            <w:bookmarkStart w:id="2" w:name="What_investment_strategy_does_this_finan"/>
            <w:bookmarkEnd w:id="2"/>
            <w:r>
              <w:rPr>
                <w:rFonts w:ascii="Arial" w:hAnsi="Arial"/>
                <w:b/>
                <w:w w:val="80"/>
                <w:sz w:val="23"/>
              </w:rPr>
              <w:t xml:space="preserve">Quale strategia di investimento </w:t>
            </w:r>
            <w:r>
              <w:rPr>
                <w:rFonts w:ascii="Arial" w:hAnsi="Arial"/>
                <w:b/>
                <w:spacing w:val="-2"/>
                <w:w w:val="80"/>
                <w:sz w:val="23"/>
              </w:rPr>
              <w:t xml:space="preserve">segue </w:t>
            </w:r>
            <w:r>
              <w:rPr>
                <w:rFonts w:ascii="Arial" w:hAnsi="Arial"/>
                <w:b/>
                <w:w w:val="80"/>
                <w:sz w:val="23"/>
              </w:rPr>
              <w:t>questo prodotto finanziario</w:t>
            </w:r>
            <w:r>
              <w:rPr>
                <w:rFonts w:ascii="Arial" w:hAnsi="Arial"/>
                <w:b/>
                <w:spacing w:val="-2"/>
                <w:w w:val="80"/>
                <w:sz w:val="23"/>
              </w:rPr>
              <w:t>?</w:t>
            </w:r>
          </w:p>
        </w:tc>
      </w:tr>
      <w:tr w:rsidR="00782434" w14:paraId="7268BC31" w14:textId="77777777">
        <w:trPr>
          <w:trHeight w:val="1963"/>
        </w:trPr>
        <w:tc>
          <w:tcPr>
            <w:tcW w:w="2529" w:type="dxa"/>
          </w:tcPr>
          <w:p w14:paraId="5AEDF478" w14:textId="77777777" w:rsidR="00782434" w:rsidRDefault="00782434">
            <w:pPr>
              <w:pStyle w:val="TableParagraph"/>
              <w:rPr>
                <w:sz w:val="16"/>
              </w:rPr>
            </w:pPr>
          </w:p>
          <w:p w14:paraId="75C87515" w14:textId="77777777" w:rsidR="00782434" w:rsidRDefault="00782434">
            <w:pPr>
              <w:pStyle w:val="TableParagraph"/>
              <w:rPr>
                <w:sz w:val="16"/>
              </w:rPr>
            </w:pPr>
          </w:p>
          <w:p w14:paraId="2640B080" w14:textId="77777777" w:rsidR="00782434" w:rsidRDefault="00782434">
            <w:pPr>
              <w:pStyle w:val="TableParagraph"/>
              <w:rPr>
                <w:sz w:val="16"/>
              </w:rPr>
            </w:pPr>
          </w:p>
          <w:p w14:paraId="1ABFDA5F" w14:textId="77777777" w:rsidR="00782434" w:rsidRDefault="00782434">
            <w:pPr>
              <w:pStyle w:val="TableParagraph"/>
              <w:spacing w:before="35"/>
              <w:rPr>
                <w:sz w:val="16"/>
              </w:rPr>
            </w:pPr>
          </w:p>
          <w:p w14:paraId="4D292702" w14:textId="77777777" w:rsidR="00782434" w:rsidRDefault="00C840DF">
            <w:pPr>
              <w:pStyle w:val="TableParagraph"/>
              <w:ind w:left="187" w:right="484"/>
              <w:rPr>
                <w:sz w:val="16"/>
              </w:rPr>
            </w:pPr>
            <w:r>
              <w:rPr>
                <w:noProof/>
                <w:sz w:val="16"/>
              </w:rPr>
              <mc:AlternateContent>
                <mc:Choice Requires="wpg">
                  <w:drawing>
                    <wp:anchor distT="0" distB="0" distL="0" distR="0" simplePos="0" relativeHeight="251715584" behindDoc="1" locked="0" layoutInCell="1" allowOverlap="1" wp14:anchorId="7E3A01B4" wp14:editId="12604151">
                      <wp:simplePos x="0" y="0"/>
                      <wp:positionH relativeFrom="column">
                        <wp:posOffset>-606</wp:posOffset>
                      </wp:positionH>
                      <wp:positionV relativeFrom="paragraph">
                        <wp:posOffset>-22048</wp:posOffset>
                      </wp:positionV>
                      <wp:extent cx="1606550" cy="740410"/>
                      <wp:effectExtent l="0" t="0" r="0" b="0"/>
                      <wp:wrapNone/>
                      <wp:docPr id="81" name="Group 81"/>
                      <wp:cNvGraphicFramePr/>
                      <a:graphic xmlns:a="http://schemas.openxmlformats.org/drawingml/2006/main">
                        <a:graphicData uri="http://schemas.microsoft.com/office/word/2010/wordprocessingGroup">
                          <wpg:wgp>
                            <wpg:cNvGrpSpPr/>
                            <wpg:grpSpPr>
                              <a:xfrm>
                                <a:off x="0" y="0"/>
                                <a:ext cx="1606550" cy="740410"/>
                                <a:chOff x="0" y="0"/>
                                <a:chExt cx="1606550" cy="740410"/>
                              </a:xfrm>
                            </wpg:grpSpPr>
                            <wps:wsp>
                              <wps:cNvPr id="82" name="Graphic 82"/>
                              <wps:cNvSpPr/>
                              <wps:spPr>
                                <a:xfrm>
                                  <a:off x="0" y="0"/>
                                  <a:ext cx="1606550" cy="740410"/>
                                </a:xfrm>
                                <a:custGeom>
                                  <a:avLst/>
                                  <a:gdLst/>
                                  <a:ahLst/>
                                  <a:cxnLst/>
                                  <a:rect l="l" t="t" r="r" b="b"/>
                                  <a:pathLst>
                                    <a:path w="1606550" h="740410">
                                      <a:moveTo>
                                        <a:pt x="1606296" y="0"/>
                                      </a:moveTo>
                                      <a:lnTo>
                                        <a:pt x="0" y="0"/>
                                      </a:lnTo>
                                      <a:lnTo>
                                        <a:pt x="0" y="739901"/>
                                      </a:lnTo>
                                      <a:lnTo>
                                        <a:pt x="1606296" y="739901"/>
                                      </a:lnTo>
                                      <a:lnTo>
                                        <a:pt x="1606296" y="0"/>
                                      </a:lnTo>
                                      <a:close/>
                                    </a:path>
                                  </a:pathLst>
                                </a:custGeom>
                                <a:solidFill>
                                  <a:srgbClr val="F6F6F6"/>
                                </a:solidFill>
                              </wps:spPr>
                              <wps:bodyPr wrap="square" lIns="0" tIns="0" rIns="0" bIns="0" rtlCol="0">
                                <a:prstTxWarp prst="textNoShape">
                                  <a:avLst/>
                                </a:prstTxWarp>
                              </wps:bodyPr>
                            </wps:wsp>
                          </wpg:wgp>
                        </a:graphicData>
                      </a:graphic>
                    </wp:anchor>
                  </w:drawing>
                </mc:Choice>
                <mc:Fallback>
                  <w:pict>
                    <v:group w14:anchorId="5ADD6A73" id="Group 81" o:spid="_x0000_s1026" style="position:absolute;margin-left:-.05pt;margin-top:-1.75pt;width:126.5pt;height:58.3pt;z-index:-251600896;mso-wrap-distance-left:0;mso-wrap-distance-right:0" coordsize="16065,7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">
                      <v:shape id="Graphic 82" o:spid="_x0000_s1027" style="position:absolute;width:16065;height:7404;visibility:visible;mso-wrap-style:square;v-text-anchor:top" coordsize="1606550,740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" path="m1606296,l,,,739901r1606296,l1606296,xe" fillcolor="#f6f6f6" stroked="f">
                        <v:path arrowok="t"/>
                      </v:shape>
                    </v:group>
                  </w:pict>
                </mc:Fallback>
              </mc:AlternateContent>
            </w:r>
            <w:r>
              <w:rPr>
                <w:noProof/>
                <w:sz w:val="16"/>
              </w:rPr>
              <mc:AlternateContent>
                <mc:Choice Requires="wpg">
                  <w:drawing>
                    <wp:anchor distT="0" distB="0" distL="0" distR="0" simplePos="0" relativeHeight="251719680" behindDoc="1" locked="0" layoutInCell="1" allowOverlap="1" wp14:anchorId="11B67BB2" wp14:editId="20B42924">
                      <wp:simplePos x="0" y="0"/>
                      <wp:positionH relativeFrom="column">
                        <wp:posOffset>9100</wp:posOffset>
                      </wp:positionH>
                      <wp:positionV relativeFrom="paragraph">
                        <wp:posOffset>-790781</wp:posOffset>
                      </wp:positionV>
                      <wp:extent cx="1701800" cy="584200"/>
                      <wp:effectExtent l="0" t="0" r="0" b="0"/>
                      <wp:wrapNone/>
                      <wp:docPr id="83" name="Group 83"/>
                      <wp:cNvGraphicFramePr/>
                      <a:graphic xmlns:a="http://schemas.openxmlformats.org/drawingml/2006/main">
                        <a:graphicData uri="http://schemas.microsoft.com/office/word/2010/wordprocessingGroup">
                          <wpg:wgp>
                            <wpg:cNvGrpSpPr/>
                            <wpg:grpSpPr>
                              <a:xfrm>
                                <a:off x="0" y="0"/>
                                <a:ext cx="1701800" cy="584200"/>
                                <a:chOff x="0" y="0"/>
                                <a:chExt cx="1701800" cy="584200"/>
                              </a:xfrm>
                            </wpg:grpSpPr>
                            <wps:wsp>
                              <wps:cNvPr id="84" name="Graphic 84"/>
                              <wps:cNvSpPr/>
                              <wps:spPr>
                                <a:xfrm>
                                  <a:off x="0" y="291815"/>
                                  <a:ext cx="1219835" cy="1270"/>
                                </a:xfrm>
                                <a:custGeom>
                                  <a:avLst/>
                                  <a:gdLst/>
                                  <a:ahLst/>
                                  <a:cxnLst/>
                                  <a:rect l="l" t="t" r="r" b="b"/>
                                  <a:pathLst>
                                    <a:path w="1219835">
                                      <a:moveTo>
                                        <a:pt x="0" y="0"/>
                                      </a:moveTo>
                                      <a:lnTo>
                                        <a:pt x="1219409" y="0"/>
                                      </a:lnTo>
                                    </a:path>
                                  </a:pathLst>
                                </a:custGeom>
                                <a:ln w="36663">
                                  <a:solidFill>
                                    <a:srgbClr val="9D9D9C"/>
                                  </a:solidFill>
                                  <a:prstDash val="solid"/>
                                </a:ln>
                              </wps:spPr>
                              <wps:bodyPr wrap="square" lIns="0" tIns="0" rIns="0" bIns="0" rtlCol="0">
                                <a:prstTxWarp prst="textNoShape">
                                  <a:avLst/>
                                </a:prstTxWarp>
                              </wps:bodyPr>
                            </wps:wsp>
                            <wps:wsp>
                              <wps:cNvPr id="85" name="Graphic 85"/>
                              <wps:cNvSpPr/>
                              <wps:spPr>
                                <a:xfrm>
                                  <a:off x="1110177" y="0"/>
                                  <a:ext cx="591185" cy="584200"/>
                                </a:xfrm>
                                <a:custGeom>
                                  <a:avLst/>
                                  <a:gdLst/>
                                  <a:ahLst/>
                                  <a:cxnLst/>
                                  <a:rect l="l" t="t" r="r" b="b"/>
                                  <a:pathLst>
                                    <a:path w="591185" h="584200">
                                      <a:moveTo>
                                        <a:pt x="295568" y="583630"/>
                                      </a:moveTo>
                                      <a:lnTo>
                                        <a:pt x="247626" y="579810"/>
                                      </a:lnTo>
                                      <a:lnTo>
                                        <a:pt x="202147" y="568753"/>
                                      </a:lnTo>
                                      <a:lnTo>
                                        <a:pt x="159739" y="551057"/>
                                      </a:lnTo>
                                      <a:lnTo>
                                        <a:pt x="121011" y="527325"/>
                                      </a:lnTo>
                                      <a:lnTo>
                                        <a:pt x="86571" y="498158"/>
                                      </a:lnTo>
                                      <a:lnTo>
                                        <a:pt x="57028" y="464155"/>
                                      </a:lnTo>
                                      <a:lnTo>
                                        <a:pt x="32991" y="425919"/>
                                      </a:lnTo>
                                      <a:lnTo>
                                        <a:pt x="15068" y="384049"/>
                                      </a:lnTo>
                                      <a:lnTo>
                                        <a:pt x="3868" y="339148"/>
                                      </a:lnTo>
                                      <a:lnTo>
                                        <a:pt x="0" y="291815"/>
                                      </a:lnTo>
                                      <a:lnTo>
                                        <a:pt x="3868" y="244480"/>
                                      </a:lnTo>
                                      <a:lnTo>
                                        <a:pt x="15068" y="199577"/>
                                      </a:lnTo>
                                      <a:lnTo>
                                        <a:pt x="32991" y="157707"/>
                                      </a:lnTo>
                                      <a:lnTo>
                                        <a:pt x="57028" y="119470"/>
                                      </a:lnTo>
                                      <a:lnTo>
                                        <a:pt x="86571" y="85468"/>
                                      </a:lnTo>
                                      <a:lnTo>
                                        <a:pt x="121011" y="56301"/>
                                      </a:lnTo>
                                      <a:lnTo>
                                        <a:pt x="159739" y="32570"/>
                                      </a:lnTo>
                                      <a:lnTo>
                                        <a:pt x="202147" y="14876"/>
                                      </a:lnTo>
                                      <a:lnTo>
                                        <a:pt x="247626" y="3819"/>
                                      </a:lnTo>
                                      <a:lnTo>
                                        <a:pt x="295568" y="0"/>
                                      </a:lnTo>
                                      <a:lnTo>
                                        <a:pt x="343510" y="3819"/>
                                      </a:lnTo>
                                      <a:lnTo>
                                        <a:pt x="388989" y="14876"/>
                                      </a:lnTo>
                                      <a:lnTo>
                                        <a:pt x="431397" y="32570"/>
                                      </a:lnTo>
                                      <a:lnTo>
                                        <a:pt x="470125" y="56301"/>
                                      </a:lnTo>
                                      <a:lnTo>
                                        <a:pt x="504565" y="85468"/>
                                      </a:lnTo>
                                      <a:lnTo>
                                        <a:pt x="534108" y="119470"/>
                                      </a:lnTo>
                                      <a:lnTo>
                                        <a:pt x="558145" y="157707"/>
                                      </a:lnTo>
                                      <a:lnTo>
                                        <a:pt x="576068" y="199577"/>
                                      </a:lnTo>
                                      <a:lnTo>
                                        <a:pt x="587268" y="244480"/>
                                      </a:lnTo>
                                      <a:lnTo>
                                        <a:pt x="591137" y="291815"/>
                                      </a:lnTo>
                                      <a:lnTo>
                                        <a:pt x="587268" y="339148"/>
                                      </a:lnTo>
                                      <a:lnTo>
                                        <a:pt x="576068" y="384049"/>
                                      </a:lnTo>
                                      <a:lnTo>
                                        <a:pt x="558145" y="425919"/>
                                      </a:lnTo>
                                      <a:lnTo>
                                        <a:pt x="534108" y="464155"/>
                                      </a:lnTo>
                                      <a:lnTo>
                                        <a:pt x="504565" y="498158"/>
                                      </a:lnTo>
                                      <a:lnTo>
                                        <a:pt x="470125" y="527325"/>
                                      </a:lnTo>
                                      <a:lnTo>
                                        <a:pt x="431397" y="551057"/>
                                      </a:lnTo>
                                      <a:lnTo>
                                        <a:pt x="388989" y="568753"/>
                                      </a:lnTo>
                                      <a:lnTo>
                                        <a:pt x="343510" y="579810"/>
                                      </a:lnTo>
                                      <a:lnTo>
                                        <a:pt x="295568" y="583630"/>
                                      </a:lnTo>
                                      <a:close/>
                                    </a:path>
                                  </a:pathLst>
                                </a:custGeom>
                                <a:solidFill>
                                  <a:srgbClr val="9D9D9C"/>
                                </a:solidFill>
                              </wps:spPr>
                              <wps:bodyPr wrap="square" lIns="0" tIns="0" rIns="0" bIns="0" rtlCol="0">
                                <a:prstTxWarp prst="textNoShape">
                                  <a:avLst/>
                                </a:prstTxWarp>
                              </wps:bodyPr>
                            </wps:wsp>
                            <wps:wsp>
                              <wps:cNvPr id="86" name="Graphic 86"/>
                              <wps:cNvSpPr/>
                              <wps:spPr>
                                <a:xfrm>
                                  <a:off x="1264851" y="61952"/>
                                  <a:ext cx="281940" cy="395605"/>
                                </a:xfrm>
                                <a:custGeom>
                                  <a:avLst/>
                                  <a:gdLst/>
                                  <a:ahLst/>
                                  <a:cxnLst/>
                                  <a:rect l="l" t="t" r="r" b="b"/>
                                  <a:pathLst>
                                    <a:path w="281940" h="395605">
                                      <a:moveTo>
                                        <a:pt x="206933" y="19583"/>
                                      </a:moveTo>
                                      <a:lnTo>
                                        <a:pt x="170649" y="19583"/>
                                      </a:lnTo>
                                      <a:lnTo>
                                        <a:pt x="168389" y="17449"/>
                                      </a:lnTo>
                                      <a:lnTo>
                                        <a:pt x="168389" y="0"/>
                                      </a:lnTo>
                                      <a:lnTo>
                                        <a:pt x="113207" y="0"/>
                                      </a:lnTo>
                                      <a:lnTo>
                                        <a:pt x="113207" y="17348"/>
                                      </a:lnTo>
                                      <a:lnTo>
                                        <a:pt x="111023" y="19583"/>
                                      </a:lnTo>
                                      <a:lnTo>
                                        <a:pt x="74739" y="19583"/>
                                      </a:lnTo>
                                      <a:lnTo>
                                        <a:pt x="74739" y="53644"/>
                                      </a:lnTo>
                                      <a:lnTo>
                                        <a:pt x="206933" y="53644"/>
                                      </a:lnTo>
                                      <a:lnTo>
                                        <a:pt x="206933" y="19583"/>
                                      </a:lnTo>
                                      <a:close/>
                                    </a:path>
                                    <a:path w="281940" h="395605">
                                      <a:moveTo>
                                        <a:pt x="281584" y="41135"/>
                                      </a:moveTo>
                                      <a:lnTo>
                                        <a:pt x="248983" y="41135"/>
                                      </a:lnTo>
                                      <a:lnTo>
                                        <a:pt x="248983" y="104673"/>
                                      </a:lnTo>
                                      <a:lnTo>
                                        <a:pt x="248983" y="115023"/>
                                      </a:lnTo>
                                      <a:lnTo>
                                        <a:pt x="248983" y="125564"/>
                                      </a:lnTo>
                                      <a:lnTo>
                                        <a:pt x="248983" y="135928"/>
                                      </a:lnTo>
                                      <a:lnTo>
                                        <a:pt x="247942" y="135928"/>
                                      </a:lnTo>
                                      <a:lnTo>
                                        <a:pt x="247942" y="220345"/>
                                      </a:lnTo>
                                      <a:lnTo>
                                        <a:pt x="247091" y="222770"/>
                                      </a:lnTo>
                                      <a:lnTo>
                                        <a:pt x="245211" y="224269"/>
                                      </a:lnTo>
                                      <a:lnTo>
                                        <a:pt x="234911" y="232664"/>
                                      </a:lnTo>
                                      <a:lnTo>
                                        <a:pt x="243408" y="242836"/>
                                      </a:lnTo>
                                      <a:lnTo>
                                        <a:pt x="244360" y="244043"/>
                                      </a:lnTo>
                                      <a:lnTo>
                                        <a:pt x="244919" y="245541"/>
                                      </a:lnTo>
                                      <a:lnTo>
                                        <a:pt x="244551" y="248526"/>
                                      </a:lnTo>
                                      <a:lnTo>
                                        <a:pt x="243789" y="250113"/>
                                      </a:lnTo>
                                      <a:lnTo>
                                        <a:pt x="241427" y="252069"/>
                                      </a:lnTo>
                                      <a:lnTo>
                                        <a:pt x="239915" y="252539"/>
                                      </a:lnTo>
                                      <a:lnTo>
                                        <a:pt x="236016" y="252069"/>
                                      </a:lnTo>
                                      <a:lnTo>
                                        <a:pt x="236613" y="252069"/>
                                      </a:lnTo>
                                      <a:lnTo>
                                        <a:pt x="235280" y="251421"/>
                                      </a:lnTo>
                                      <a:lnTo>
                                        <a:pt x="234505" y="250482"/>
                                      </a:lnTo>
                                      <a:lnTo>
                                        <a:pt x="225831" y="240131"/>
                                      </a:lnTo>
                                      <a:lnTo>
                                        <a:pt x="215531" y="248526"/>
                                      </a:lnTo>
                                      <a:lnTo>
                                        <a:pt x="212979" y="250482"/>
                                      </a:lnTo>
                                      <a:lnTo>
                                        <a:pt x="209397" y="250113"/>
                                      </a:lnTo>
                                      <a:lnTo>
                                        <a:pt x="205232" y="245262"/>
                                      </a:lnTo>
                                      <a:lnTo>
                                        <a:pt x="205359" y="244043"/>
                                      </a:lnTo>
                                      <a:lnTo>
                                        <a:pt x="205486" y="242836"/>
                                      </a:lnTo>
                                      <a:lnTo>
                                        <a:pt x="205613" y="241617"/>
                                      </a:lnTo>
                                      <a:lnTo>
                                        <a:pt x="207975" y="239572"/>
                                      </a:lnTo>
                                      <a:lnTo>
                                        <a:pt x="218274" y="231178"/>
                                      </a:lnTo>
                                      <a:lnTo>
                                        <a:pt x="209778" y="221005"/>
                                      </a:lnTo>
                                      <a:lnTo>
                                        <a:pt x="208254" y="219227"/>
                                      </a:lnTo>
                                      <a:lnTo>
                                        <a:pt x="207886" y="216623"/>
                                      </a:lnTo>
                                      <a:lnTo>
                                        <a:pt x="209537" y="213639"/>
                                      </a:lnTo>
                                      <a:lnTo>
                                        <a:pt x="210324" y="212420"/>
                                      </a:lnTo>
                                      <a:lnTo>
                                        <a:pt x="212420" y="211302"/>
                                      </a:lnTo>
                                      <a:lnTo>
                                        <a:pt x="214782" y="211493"/>
                                      </a:lnTo>
                                      <a:lnTo>
                                        <a:pt x="216382" y="211670"/>
                                      </a:lnTo>
                                      <a:lnTo>
                                        <a:pt x="217805" y="212420"/>
                                      </a:lnTo>
                                      <a:lnTo>
                                        <a:pt x="218744" y="213639"/>
                                      </a:lnTo>
                                      <a:lnTo>
                                        <a:pt x="227253" y="223799"/>
                                      </a:lnTo>
                                      <a:lnTo>
                                        <a:pt x="238683" y="214477"/>
                                      </a:lnTo>
                                      <a:lnTo>
                                        <a:pt x="240195" y="213918"/>
                                      </a:lnTo>
                                      <a:lnTo>
                                        <a:pt x="243941" y="213918"/>
                                      </a:lnTo>
                                      <a:lnTo>
                                        <a:pt x="246240" y="215773"/>
                                      </a:lnTo>
                                      <a:lnTo>
                                        <a:pt x="247002" y="218020"/>
                                      </a:lnTo>
                                      <a:lnTo>
                                        <a:pt x="247942" y="220345"/>
                                      </a:lnTo>
                                      <a:lnTo>
                                        <a:pt x="247942" y="135928"/>
                                      </a:lnTo>
                                      <a:lnTo>
                                        <a:pt x="115277" y="135928"/>
                                      </a:lnTo>
                                      <a:lnTo>
                                        <a:pt x="115277" y="308787"/>
                                      </a:lnTo>
                                      <a:lnTo>
                                        <a:pt x="114427" y="311315"/>
                                      </a:lnTo>
                                      <a:lnTo>
                                        <a:pt x="112534" y="312801"/>
                                      </a:lnTo>
                                      <a:lnTo>
                                        <a:pt x="102247" y="321195"/>
                                      </a:lnTo>
                                      <a:lnTo>
                                        <a:pt x="110744" y="331368"/>
                                      </a:lnTo>
                                      <a:lnTo>
                                        <a:pt x="111696" y="332574"/>
                                      </a:lnTo>
                                      <a:lnTo>
                                        <a:pt x="112255" y="334073"/>
                                      </a:lnTo>
                                      <a:lnTo>
                                        <a:pt x="111887" y="337058"/>
                                      </a:lnTo>
                                      <a:lnTo>
                                        <a:pt x="111125" y="338645"/>
                                      </a:lnTo>
                                      <a:lnTo>
                                        <a:pt x="108762" y="340601"/>
                                      </a:lnTo>
                                      <a:lnTo>
                                        <a:pt x="107251" y="341071"/>
                                      </a:lnTo>
                                      <a:lnTo>
                                        <a:pt x="103352" y="340601"/>
                                      </a:lnTo>
                                      <a:lnTo>
                                        <a:pt x="103936" y="340601"/>
                                      </a:lnTo>
                                      <a:lnTo>
                                        <a:pt x="102616" y="339953"/>
                                      </a:lnTo>
                                      <a:lnTo>
                                        <a:pt x="101841" y="339013"/>
                                      </a:lnTo>
                                      <a:lnTo>
                                        <a:pt x="93167" y="328663"/>
                                      </a:lnTo>
                                      <a:lnTo>
                                        <a:pt x="82867" y="337058"/>
                                      </a:lnTo>
                                      <a:lnTo>
                                        <a:pt x="80314" y="339013"/>
                                      </a:lnTo>
                                      <a:lnTo>
                                        <a:pt x="76733" y="338645"/>
                                      </a:lnTo>
                                      <a:lnTo>
                                        <a:pt x="72567" y="333794"/>
                                      </a:lnTo>
                                      <a:lnTo>
                                        <a:pt x="72694" y="332574"/>
                                      </a:lnTo>
                                      <a:lnTo>
                                        <a:pt x="72821" y="331368"/>
                                      </a:lnTo>
                                      <a:lnTo>
                                        <a:pt x="72948" y="330149"/>
                                      </a:lnTo>
                                      <a:lnTo>
                                        <a:pt x="75311" y="328104"/>
                                      </a:lnTo>
                                      <a:lnTo>
                                        <a:pt x="85610" y="319709"/>
                                      </a:lnTo>
                                      <a:lnTo>
                                        <a:pt x="77101" y="309537"/>
                                      </a:lnTo>
                                      <a:lnTo>
                                        <a:pt x="75590" y="307759"/>
                                      </a:lnTo>
                                      <a:lnTo>
                                        <a:pt x="75222" y="305155"/>
                                      </a:lnTo>
                                      <a:lnTo>
                                        <a:pt x="76860" y="302171"/>
                                      </a:lnTo>
                                      <a:lnTo>
                                        <a:pt x="77660" y="300951"/>
                                      </a:lnTo>
                                      <a:lnTo>
                                        <a:pt x="79756" y="299834"/>
                                      </a:lnTo>
                                      <a:lnTo>
                                        <a:pt x="82118" y="300024"/>
                                      </a:lnTo>
                                      <a:lnTo>
                                        <a:pt x="83718" y="300202"/>
                                      </a:lnTo>
                                      <a:lnTo>
                                        <a:pt x="85140" y="300951"/>
                                      </a:lnTo>
                                      <a:lnTo>
                                        <a:pt x="86080" y="302171"/>
                                      </a:lnTo>
                                      <a:lnTo>
                                        <a:pt x="94589" y="312331"/>
                                      </a:lnTo>
                                      <a:lnTo>
                                        <a:pt x="106019" y="303009"/>
                                      </a:lnTo>
                                      <a:lnTo>
                                        <a:pt x="107530" y="302450"/>
                                      </a:lnTo>
                                      <a:lnTo>
                                        <a:pt x="111264" y="302450"/>
                                      </a:lnTo>
                                      <a:lnTo>
                                        <a:pt x="113576" y="304317"/>
                                      </a:lnTo>
                                      <a:lnTo>
                                        <a:pt x="114338" y="306552"/>
                                      </a:lnTo>
                                      <a:lnTo>
                                        <a:pt x="115277" y="308787"/>
                                      </a:lnTo>
                                      <a:lnTo>
                                        <a:pt x="115277" y="135928"/>
                                      </a:lnTo>
                                      <a:lnTo>
                                        <a:pt x="103759" y="135928"/>
                                      </a:lnTo>
                                      <a:lnTo>
                                        <a:pt x="103759" y="125564"/>
                                      </a:lnTo>
                                      <a:lnTo>
                                        <a:pt x="248983" y="125564"/>
                                      </a:lnTo>
                                      <a:lnTo>
                                        <a:pt x="248983" y="115023"/>
                                      </a:lnTo>
                                      <a:lnTo>
                                        <a:pt x="103759" y="115023"/>
                                      </a:lnTo>
                                      <a:lnTo>
                                        <a:pt x="103759" y="104673"/>
                                      </a:lnTo>
                                      <a:lnTo>
                                        <a:pt x="248983" y="104673"/>
                                      </a:lnTo>
                                      <a:lnTo>
                                        <a:pt x="248983" y="41135"/>
                                      </a:lnTo>
                                      <a:lnTo>
                                        <a:pt x="216865" y="41135"/>
                                      </a:lnTo>
                                      <a:lnTo>
                                        <a:pt x="216865" y="60921"/>
                                      </a:lnTo>
                                      <a:lnTo>
                                        <a:pt x="214680" y="63157"/>
                                      </a:lnTo>
                                      <a:lnTo>
                                        <a:pt x="82778" y="63157"/>
                                      </a:lnTo>
                                      <a:lnTo>
                                        <a:pt x="82778" y="104203"/>
                                      </a:lnTo>
                                      <a:lnTo>
                                        <a:pt x="82778" y="145059"/>
                                      </a:lnTo>
                                      <a:lnTo>
                                        <a:pt x="41389" y="145059"/>
                                      </a:lnTo>
                                      <a:lnTo>
                                        <a:pt x="41389" y="104203"/>
                                      </a:lnTo>
                                      <a:lnTo>
                                        <a:pt x="82778" y="104203"/>
                                      </a:lnTo>
                                      <a:lnTo>
                                        <a:pt x="82778" y="63157"/>
                                      </a:lnTo>
                                      <a:lnTo>
                                        <a:pt x="67284" y="63157"/>
                                      </a:lnTo>
                                      <a:lnTo>
                                        <a:pt x="65011" y="60921"/>
                                      </a:lnTo>
                                      <a:lnTo>
                                        <a:pt x="65011" y="41135"/>
                                      </a:lnTo>
                                      <a:lnTo>
                                        <a:pt x="0" y="41135"/>
                                      </a:lnTo>
                                      <a:lnTo>
                                        <a:pt x="0" y="394995"/>
                                      </a:lnTo>
                                      <a:lnTo>
                                        <a:pt x="281584" y="394995"/>
                                      </a:lnTo>
                                      <a:lnTo>
                                        <a:pt x="281584" y="341071"/>
                                      </a:lnTo>
                                      <a:lnTo>
                                        <a:pt x="281584" y="302450"/>
                                      </a:lnTo>
                                      <a:lnTo>
                                        <a:pt x="281584" y="63157"/>
                                      </a:lnTo>
                                      <a:lnTo>
                                        <a:pt x="281584" y="41135"/>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87" name="Image 87"/>
                                <pic:cNvPicPr/>
                              </pic:nvPicPr>
                              <pic:blipFill>
                                <a:blip r:embed="rId26" cstate="print"/>
                                <a:stretch>
                                  <a:fillRect/>
                                </a:stretch>
                              </pic:blipFill>
                              <pic:spPr>
                                <a:xfrm>
                                  <a:off x="1301617" y="247685"/>
                                  <a:ext cx="200931" cy="185116"/>
                                </a:xfrm>
                                <a:prstGeom prst="rect">
                                  <a:avLst/>
                                </a:prstGeom>
                              </pic:spPr>
                            </pic:pic>
                          </wpg:wgp>
                        </a:graphicData>
                      </a:graphic>
                    </wp:anchor>
                  </w:drawing>
                </mc:Choice>
                <mc:Fallback>
                  <w:pict>
                    <v:group w14:anchorId="64399959" id="Group 83" o:spid="_x0000_s1026" style="position:absolute;margin-left:.7pt;margin-top:-62.25pt;width:134pt;height:46pt;z-index:-251596800;mso-wrap-distance-left:0;mso-wrap-distance-right:0" coordsize="1701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">
                      <v:shape id="Graphic 84" o:spid="_x0000_s1027" style="position:absolute;top:2918;width:12198;height:12;visibility:visible;mso-wrap-style:square;v-text-anchor:top" coordsize="121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" path="m,l1219409,e" filled="f" strokecolor="#9d9d9c" strokeweight="1.0184mm">
                        <v:path arrowok="t"/>
                      </v:shape>
                      <v:shape id="Graphic 85" o:spid="_x0000_s1028" style="position:absolute;left:11101;width:5912;height:5842;visibility:visible;mso-wrap-style:square;v-text-anchor:top" coordsize="59118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" path="m295568,583630r-47942,-3820l202147,568753,159739,551057,121011,527325,86571,498158,57028,464155,32991,425919,15068,384049,3868,339148,,291815,3868,244480,15068,199577,32991,157707,57028,119470,86571,85468,121011,56301,159739,32570,202147,14876,247626,3819,295568,r47942,3819l388989,14876r42408,17694l470125,56301r34440,29167l534108,119470r24037,38237l576068,199577r11200,44903l591137,291815r-3869,47333l576068,384049r-17923,41870l534108,464155r-29543,34003l470125,527325r-38728,23732l388989,568753r-45479,11057l295568,583630xe" fillcolor="#9d9d9c" stroked="f">
                        <v:path arrowok="t"/>
                      </v:shape>
                      <v:shape id="Graphic 86" o:spid="_x0000_s1029" style="position:absolute;left:12648;top:619;width:2819;height:3956;visibility:visible;mso-wrap-style:square;v-text-anchor:top" coordsize="28194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" path="m206933,19583r-36284,l168389,17449,168389,,113207,r,17348l111023,19583r-36284,l74739,53644r132194,l206933,19583xem281584,41135r-32601,l248983,104673r,10350l248983,125564r,10364l247942,135928r,84417l247091,222770r-1880,1499l234911,232664r8497,10172l244360,244043r559,1498l244551,248526r-762,1587l241427,252069r-1512,470l236016,252069r597,l235280,251421r-775,-939l225831,240131r-10300,8395l212979,250482r-3582,-369l205232,245262r127,-1219l205486,242836r127,-1219l207975,239572r10299,-8394l209778,221005r-1524,-1778l207886,216623r1651,-2984l210324,212420r2096,-1118l214782,211493r1600,177l217805,212420r939,1219l227253,223799r11430,-9322l240195,213918r3746,l246240,215773r762,2247l247942,220345r,-84417l115277,135928r,172859l114427,311315r-1893,1486l102247,321195r8497,10173l111696,332574r559,1499l111887,337058r-762,1587l108762,340601r-1511,470l103352,340601r584,l102616,339953r-775,-940l93167,328663r-10300,8395l80314,339013r-3581,-368l72567,333794r127,-1220l72821,331368r127,-1219l75311,328104r10299,-8395l77101,309537r-1511,-1778l75222,305155r1638,-2984l77660,300951r2096,-1117l82118,300024r1600,178l85140,300951r940,1220l94589,312331r11430,-9322l107530,302450r3734,l113576,304317r762,2235l115277,308787r,-172859l103759,135928r,-10364l248983,125564r,-10541l103759,115023r,-10350l248983,104673r,-63538l216865,41135r,19786l214680,63157r-131902,l82778,104203r,40856l41389,145059r,-40856l82778,104203r,-41046l67284,63157,65011,60921r,-19786l,41135,,394995r281584,l281584,341071r,-38621l281584,63157r,-22022xe" fillcolor="#3b3b3a" stroked="f">
                        <v:path arrowok="t"/>
                      </v:shape>
                      <v:shape id="Image 87" o:spid="_x0000_s1030" type="#_x0000_t75" style="position:absolute;left:13016;top:2476;width:2009;height:18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">
                        <v:imagedata r:id="rId27" o:title=""/>
                      </v:shape>
                    </v:group>
                  </w:pict>
                </mc:Fallback>
              </mc:AlternateContent>
            </w: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quali gli obiettivi di investimento e la propensione al rischio.</w:t>
            </w:r>
          </w:p>
        </w:tc>
        <w:tc>
          <w:tcPr>
            <w:tcW w:w="8927" w:type="dxa"/>
          </w:tcPr>
          <w:p w14:paraId="3ECA4FEB" w14:textId="77777777" w:rsidR="00782434" w:rsidRDefault="00C840DF">
            <w:pPr>
              <w:pStyle w:val="TableParagraph"/>
              <w:spacing w:before="6" w:line="230" w:lineRule="auto"/>
              <w:ind w:left="412" w:right="48"/>
              <w:rPr>
                <w:sz w:val="19"/>
              </w:rPr>
            </w:pPr>
            <w:bookmarkStart w:id="3" w:name="Robeco_Financial_Institutions_Bonds_is_a"/>
            <w:bookmarkEnd w:id="3"/>
            <w:r>
              <w:rPr>
                <w:w w:val="70"/>
                <w:sz w:val="18"/>
              </w:rPr>
              <w:t xml:space="preserve">Robeco Financial Institutions Bonds è un fondo a gestione attiva che investe </w:t>
            </w:r>
            <w:r>
              <w:rPr>
                <w:w w:val="70"/>
                <w:sz w:val="18"/>
              </w:rPr>
              <w:t xml:space="preserve">principalmente in </w:t>
            </w:r>
            <w:r>
              <w:rPr>
                <w:spacing w:val="-2"/>
                <w:w w:val="70"/>
                <w:sz w:val="18"/>
              </w:rPr>
              <w:t xml:space="preserve">obbligazioni </w:t>
            </w:r>
            <w:r>
              <w:rPr>
                <w:w w:val="70"/>
                <w:sz w:val="18"/>
              </w:rPr>
              <w:t xml:space="preserve">subordinate </w:t>
            </w:r>
            <w:r>
              <w:rPr>
                <w:spacing w:val="-2"/>
                <w:w w:val="70"/>
                <w:sz w:val="18"/>
              </w:rPr>
              <w:t xml:space="preserve">denominate in euro emesse da istituzioni finanziarie. La selezione di tali obbligazioni si basa sull’analisi fondamentale, come </w:t>
            </w:r>
            <w:r>
              <w:rPr>
                <w:w w:val="65"/>
                <w:sz w:val="18"/>
              </w:rPr>
              <w:t>descritto nel paragrafo relativo alla strategia di investimento nell’Appendice I del presente Prospetto. La strategia integra indicatori di sostenibilità su base continuativa nell’ambito del processo di selezione delle obbligazioni.</w:t>
            </w:r>
            <w:r>
              <w:rPr>
                <w:sz w:val="18"/>
              </w:rPr>
              <w:t xml:space="preserve"> </w:t>
            </w:r>
            <w:r>
              <w:rPr>
                <w:w w:val="65"/>
                <w:sz w:val="18"/>
              </w:rPr>
              <w:t xml:space="preserve">Tra le altre cose, il Comparto applica </w:t>
            </w:r>
            <w:r>
              <w:rPr>
                <w:w w:val="70"/>
                <w:sz w:val="18"/>
              </w:rPr>
              <w:t xml:space="preserve">esclusioni basate su norme, attività e regioni, la politica di buona </w:t>
            </w:r>
            <w:r>
              <w:rPr>
                <w:w w:val="70"/>
                <w:sz w:val="18"/>
              </w:rPr>
              <w:t xml:space="preserve">governance di Robeco, il quadro SDG di Robeco e tiene conto dei Principali Impatti Negativi nel processo di investimento. Maggiori informazioni specifiche sul prodotto </w:t>
            </w:r>
            <w:r>
              <w:rPr>
                <w:spacing w:val="-2"/>
                <w:w w:val="70"/>
                <w:sz w:val="18"/>
              </w:rPr>
              <w:t>sono disponibili sul nostro sito web e ai link forniti nell'ultima domanda della presente informativa.</w:t>
            </w:r>
          </w:p>
        </w:tc>
      </w:tr>
      <w:tr w:rsidR="00782434" w14:paraId="54826E2C" w14:textId="77777777">
        <w:trPr>
          <w:trHeight w:val="5598"/>
        </w:trPr>
        <w:tc>
          <w:tcPr>
            <w:tcW w:w="2529" w:type="dxa"/>
          </w:tcPr>
          <w:p w14:paraId="37088B21" w14:textId="77777777" w:rsidR="00782434" w:rsidRDefault="00782434">
            <w:pPr>
              <w:pStyle w:val="TableParagraph"/>
              <w:rPr>
                <w:rFonts w:ascii="Times New Roman"/>
                <w:sz w:val="18"/>
              </w:rPr>
            </w:pPr>
          </w:p>
        </w:tc>
        <w:tc>
          <w:tcPr>
            <w:tcW w:w="8927" w:type="dxa"/>
          </w:tcPr>
          <w:p w14:paraId="5DCE370B" w14:textId="77777777" w:rsidR="00782434" w:rsidRDefault="00C840DF">
            <w:pPr>
              <w:pStyle w:val="TableParagraph"/>
              <w:tabs>
                <w:tab w:val="left" w:pos="979"/>
              </w:tabs>
              <w:spacing w:before="2" w:line="247" w:lineRule="auto"/>
              <w:ind w:left="980" w:right="96" w:hanging="448"/>
              <w:rPr>
                <w:rFonts w:ascii="Arial"/>
                <w:b/>
              </w:rPr>
            </w:pPr>
            <w:r>
              <w:rPr>
                <w:noProof/>
                <w:position w:val="-4"/>
              </w:rPr>
              <w:drawing>
                <wp:inline distT="0" distB="0" distL="0" distR="0" wp14:anchorId="3A9B1CE0" wp14:editId="6BAF8C32">
                  <wp:extent cx="130175" cy="130175"/>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Quali sono gli elementi vincolanti della strategia di investimento utilizzata per selezionare gli investimenti al fine di soddisfare </w:t>
            </w:r>
            <w:r>
              <w:rPr>
                <w:rFonts w:ascii="Arial"/>
                <w:b/>
                <w:w w:val="85"/>
                <w:sz w:val="21"/>
              </w:rPr>
              <w:t>ciascuna delle caratteristiche ambientali o sociali promosse da questo prodotto finanziario?</w:t>
            </w:r>
          </w:p>
          <w:p w14:paraId="4B229AD4" w14:textId="77777777" w:rsidR="00782434" w:rsidRDefault="00C840DF">
            <w:pPr>
              <w:pStyle w:val="TableParagraph"/>
              <w:spacing w:before="190"/>
              <w:ind w:left="980"/>
              <w:rPr>
                <w:sz w:val="19"/>
              </w:rPr>
            </w:pPr>
            <w:r>
              <w:rPr>
                <w:w w:val="65"/>
                <w:sz w:val="18"/>
              </w:rPr>
              <w:t xml:space="preserve">Il Comparto presenta i seguenti </w:t>
            </w:r>
            <w:r>
              <w:rPr>
                <w:spacing w:val="-2"/>
                <w:w w:val="65"/>
                <w:sz w:val="18"/>
              </w:rPr>
              <w:t xml:space="preserve">elementi </w:t>
            </w:r>
            <w:r>
              <w:rPr>
                <w:w w:val="65"/>
                <w:sz w:val="18"/>
              </w:rPr>
              <w:t>vincolanti</w:t>
            </w:r>
            <w:r>
              <w:rPr>
                <w:spacing w:val="-2"/>
                <w:w w:val="65"/>
                <w:sz w:val="18"/>
              </w:rPr>
              <w:t>:</w:t>
            </w:r>
          </w:p>
          <w:p w14:paraId="099A9E32" w14:textId="77777777" w:rsidR="00782434" w:rsidRDefault="00C840DF">
            <w:pPr>
              <w:pStyle w:val="TableParagraph"/>
              <w:numPr>
                <w:ilvl w:val="0"/>
                <w:numId w:val="1"/>
              </w:numPr>
              <w:tabs>
                <w:tab w:val="left" w:pos="1160"/>
              </w:tabs>
              <w:spacing w:before="5" w:line="247" w:lineRule="auto"/>
              <w:ind w:right="274" w:firstLine="0"/>
              <w:rPr>
                <w:sz w:val="19"/>
              </w:rPr>
            </w:pPr>
            <w:r>
              <w:rPr>
                <w:w w:val="70"/>
                <w:sz w:val="18"/>
              </w:rPr>
              <w:t xml:space="preserve">Il portafoglio del Comparto è conforme alla Politica di esclusione di Livello 1 di Robeco </w:t>
            </w:r>
            <w:hyperlink r:id="rId28">
              <w:r>
                <w:rPr>
                  <w:w w:val="65"/>
                  <w:sz w:val="18"/>
                </w:rPr>
                <w:t>(</w:t>
              </w:r>
              <w:r>
                <w:rPr>
                  <w:color w:val="0562C1"/>
                  <w:w w:val="65"/>
                  <w:sz w:val="18"/>
                  <w:u w:val="single" w:color="0562C1"/>
                </w:rPr>
                <w:t>https://www.robeco.com/files/docm/docu-exclusion-policy.pdf</w:t>
              </w:r>
              <w:r>
                <w:rPr>
                  <w:w w:val="65"/>
                  <w:sz w:val="18"/>
                </w:rPr>
                <w:t>)</w:t>
              </w:r>
            </w:hyperlink>
            <w:r>
              <w:rPr>
                <w:w w:val="65"/>
                <w:sz w:val="18"/>
              </w:rPr>
              <w:t xml:space="preserve">, che si basa su criteri di esclusione </w:t>
            </w:r>
            <w:r>
              <w:rPr>
                <w:w w:val="70"/>
                <w:sz w:val="18"/>
              </w:rPr>
              <w:t>relativi a prodotti e pratiche commerciali che Robeco ritiene dannosi per la società. Ciò significa che il Comparto detiene lo 0% di investimenti in titoli esclusi, tenendo conto di un periodo di tolleranza. Le informazioni relative agli effetti delle esclusioni sull'universo del Comparto sono disponibili all'indirizzo</w:t>
            </w:r>
            <w:hyperlink r:id="rId29">
              <w:r>
                <w:rPr>
                  <w:color w:val="0562C1"/>
                  <w:spacing w:val="-2"/>
                  <w:w w:val="70"/>
                  <w:sz w:val="18"/>
                  <w:u w:val="single" w:color="0562C1"/>
                </w:rPr>
                <w:t xml:space="preserve"> https://www.robeco.com/files/docm/docu-exclusion-list.pdf</w:t>
              </w:r>
              <w:r>
                <w:rPr>
                  <w:spacing w:val="-2"/>
                  <w:w w:val="70"/>
                  <w:sz w:val="18"/>
                </w:rPr>
                <w:t>.</w:t>
              </w:r>
            </w:hyperlink>
          </w:p>
          <w:p w14:paraId="0BB39C37" w14:textId="77777777" w:rsidR="00782434" w:rsidRDefault="00C840DF">
            <w:pPr>
              <w:pStyle w:val="TableParagraph"/>
              <w:numPr>
                <w:ilvl w:val="0"/>
                <w:numId w:val="1"/>
              </w:numPr>
              <w:tabs>
                <w:tab w:val="left" w:pos="1160"/>
              </w:tabs>
              <w:spacing w:line="244" w:lineRule="auto"/>
              <w:ind w:right="98" w:firstLine="0"/>
              <w:rPr>
                <w:sz w:val="19"/>
              </w:rPr>
            </w:pPr>
            <w:r>
              <w:rPr>
                <w:w w:val="70"/>
                <w:sz w:val="18"/>
              </w:rPr>
              <w:t xml:space="preserve">Le partecipazioni del Comparto vengono inserite nel programma di "Engagement avanzato" qualora, durante il periodo di investimento, si verifichi una violazione di una delle linee guida internazionali: gli standard dell'OIL, gli UNGP, l'UNGC o le Linee guida dell'OCSE per le imprese multinazionali. Qualora si ritenga altamente improbabile il successo dell'engagement, </w:t>
            </w:r>
            <w:r>
              <w:rPr>
                <w:w w:val="75"/>
                <w:sz w:val="18"/>
              </w:rPr>
              <w:t>la società potrebbe essere esclusa direttamente.</w:t>
            </w:r>
          </w:p>
          <w:p w14:paraId="047C985D" w14:textId="77777777" w:rsidR="00782434" w:rsidRDefault="00C840DF">
            <w:pPr>
              <w:pStyle w:val="TableParagraph"/>
              <w:numPr>
                <w:ilvl w:val="0"/>
                <w:numId w:val="1"/>
              </w:numPr>
              <w:tabs>
                <w:tab w:val="left" w:pos="1160"/>
              </w:tabs>
              <w:spacing w:line="244" w:lineRule="auto"/>
              <w:ind w:right="52" w:firstLine="0"/>
              <w:rPr>
                <w:sz w:val="19"/>
              </w:rPr>
            </w:pPr>
            <w:r>
              <w:rPr>
                <w:w w:val="70"/>
                <w:sz w:val="18"/>
              </w:rPr>
              <w:t xml:space="preserve">Robeco definisce gli investimenti con un rischio di sostenibilità elevato come quelle società con un ESG </w:t>
            </w:r>
            <w:r>
              <w:rPr>
                <w:w w:val="65"/>
                <w:sz w:val="18"/>
              </w:rPr>
              <w:t>Risk Rating pari o superiore a 40 (l’ESG Risk Rating è spiegato nella politica sul rischio di sostenibilità, consultabile all’indirizzo</w:t>
            </w:r>
            <w:hyperlink r:id="rId30">
              <w:r>
                <w:rPr>
                  <w:color w:val="0562C1"/>
                  <w:w w:val="65"/>
                  <w:sz w:val="18"/>
                  <w:u w:val="single" w:color="0562C1"/>
                </w:rPr>
                <w:t xml:space="preserve"> https://www.robeco.com/files/docm/docu-robeco-sustainability-risk-policy.pdf</w:t>
              </w:r>
              <w:r>
                <w:rPr>
                  <w:w w:val="65"/>
                  <w:sz w:val="18"/>
                </w:rPr>
                <w:t>)</w:t>
              </w:r>
            </w:hyperlink>
            <w:r>
              <w:rPr>
                <w:w w:val="65"/>
                <w:sz w:val="18"/>
              </w:rPr>
              <w:t>.</w:t>
            </w:r>
            <w:r>
              <w:rPr>
                <w:sz w:val="18"/>
              </w:rPr>
              <w:t xml:space="preserve"> </w:t>
            </w:r>
            <w:r>
              <w:rPr>
                <w:w w:val="65"/>
                <w:sz w:val="18"/>
              </w:rPr>
              <w:t xml:space="preserve">Il Comparto </w:t>
            </w:r>
            <w:r>
              <w:rPr>
                <w:w w:val="70"/>
                <w:sz w:val="18"/>
              </w:rPr>
              <w:t xml:space="preserve">è limitato a un'esposizione massima del 3% agli investimenti con un elevato rischio di sostenibilità, sulla base del </w:t>
            </w:r>
            <w:r>
              <w:rPr>
                <w:w w:val="65"/>
                <w:sz w:val="18"/>
              </w:rPr>
              <w:t xml:space="preserve">peso di mercato nel portafoglio, tenendo conto delle differenze regionali e del benchmark. Ogni investimento con </w:t>
            </w:r>
            <w:r>
              <w:rPr>
                <w:w w:val="70"/>
                <w:sz w:val="18"/>
              </w:rPr>
              <w:t xml:space="preserve">un rating di rischio ESG superiore a 40 richiede l'approvazione separata da parte di un comitato dedicato composto da specialisti in investimenti sostenibili, compliance e gestione del rischio che supervisiona </w:t>
            </w:r>
            <w:r>
              <w:rPr>
                <w:w w:val="65"/>
                <w:sz w:val="18"/>
              </w:rPr>
              <w:t>l'analisi di sostenibilità bottom-up.</w:t>
            </w:r>
          </w:p>
          <w:p w14:paraId="3AEDEBF8" w14:textId="77777777" w:rsidR="00782434" w:rsidRDefault="00C840DF">
            <w:pPr>
              <w:pStyle w:val="TableParagraph"/>
              <w:numPr>
                <w:ilvl w:val="0"/>
                <w:numId w:val="1"/>
              </w:numPr>
              <w:tabs>
                <w:tab w:val="left" w:pos="1160"/>
              </w:tabs>
              <w:spacing w:before="4"/>
              <w:ind w:left="1160" w:hanging="180"/>
              <w:rPr>
                <w:sz w:val="19"/>
              </w:rPr>
            </w:pPr>
            <w:r>
              <w:rPr>
                <w:w w:val="65"/>
                <w:sz w:val="18"/>
              </w:rPr>
              <w:t xml:space="preserve">Il Comparto investe almeno il 5% in </w:t>
            </w:r>
            <w:r>
              <w:rPr>
                <w:spacing w:val="-2"/>
                <w:w w:val="65"/>
                <w:sz w:val="18"/>
              </w:rPr>
              <w:t xml:space="preserve">obbligazioni </w:t>
            </w:r>
            <w:r>
              <w:rPr>
                <w:w w:val="65"/>
                <w:sz w:val="18"/>
              </w:rPr>
              <w:t>verdi, sociali e/o sostenibili</w:t>
            </w:r>
            <w:r>
              <w:rPr>
                <w:spacing w:val="-2"/>
                <w:w w:val="65"/>
                <w:sz w:val="18"/>
              </w:rPr>
              <w:t>.</w:t>
            </w:r>
          </w:p>
        </w:tc>
      </w:tr>
      <w:tr w:rsidR="00782434" w14:paraId="34336E2B" w14:textId="77777777">
        <w:trPr>
          <w:trHeight w:val="1321"/>
        </w:trPr>
        <w:tc>
          <w:tcPr>
            <w:tcW w:w="2529" w:type="dxa"/>
          </w:tcPr>
          <w:p w14:paraId="2AC96919" w14:textId="77777777" w:rsidR="00782434" w:rsidRDefault="00782434">
            <w:pPr>
              <w:pStyle w:val="TableParagraph"/>
              <w:rPr>
                <w:rFonts w:ascii="Times New Roman"/>
                <w:sz w:val="18"/>
              </w:rPr>
            </w:pPr>
          </w:p>
        </w:tc>
        <w:tc>
          <w:tcPr>
            <w:tcW w:w="8927" w:type="dxa"/>
          </w:tcPr>
          <w:p w14:paraId="0BD1B921" w14:textId="77777777" w:rsidR="00782434" w:rsidRDefault="00C840DF">
            <w:pPr>
              <w:pStyle w:val="TableParagraph"/>
              <w:tabs>
                <w:tab w:val="left" w:pos="979"/>
              </w:tabs>
              <w:spacing w:before="68" w:line="230" w:lineRule="auto"/>
              <w:ind w:left="980" w:right="371" w:hanging="466"/>
              <w:rPr>
                <w:rFonts w:ascii="Arial"/>
                <w:b/>
              </w:rPr>
            </w:pPr>
            <w:r>
              <w:rPr>
                <w:noProof/>
                <w:position w:val="-6"/>
              </w:rPr>
              <w:drawing>
                <wp:inline distT="0" distB="0" distL="0" distR="0" wp14:anchorId="48A25DAA" wp14:editId="17F01435">
                  <wp:extent cx="130175" cy="130175"/>
                  <wp:effectExtent l="0" t="0" r="0" b="0"/>
                  <wp:docPr id="89" name="Image 89"/>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Qual </w:t>
            </w:r>
            <w:r>
              <w:rPr>
                <w:rFonts w:ascii="Arial"/>
                <w:b/>
                <w:w w:val="80"/>
                <w:sz w:val="21"/>
              </w:rPr>
              <w:t>è</w:t>
            </w:r>
            <w:r>
              <w:rPr>
                <w:rFonts w:ascii="Arial"/>
                <w:b/>
                <w:w w:val="80"/>
                <w:sz w:val="21"/>
              </w:rPr>
              <w:t xml:space="preserve"> la percentuale minima prevista per ridurre l</w:t>
            </w:r>
            <w:r>
              <w:rPr>
                <w:rFonts w:ascii="Arial"/>
                <w:b/>
                <w:w w:val="80"/>
                <w:sz w:val="21"/>
              </w:rPr>
              <w:t>’</w:t>
            </w:r>
            <w:r>
              <w:rPr>
                <w:rFonts w:ascii="Arial"/>
                <w:b/>
                <w:w w:val="80"/>
                <w:sz w:val="21"/>
              </w:rPr>
              <w:t>ambito degli investimenti presi in considerazione prima dell</w:t>
            </w:r>
            <w:r>
              <w:rPr>
                <w:rFonts w:ascii="Arial"/>
                <w:b/>
                <w:w w:val="80"/>
                <w:sz w:val="21"/>
              </w:rPr>
              <w:t>’</w:t>
            </w:r>
            <w:r>
              <w:rPr>
                <w:rFonts w:ascii="Arial"/>
                <w:b/>
                <w:w w:val="80"/>
                <w:sz w:val="21"/>
              </w:rPr>
              <w:t xml:space="preserve">applicazione </w:t>
            </w:r>
            <w:r>
              <w:rPr>
                <w:rFonts w:ascii="Arial"/>
                <w:b/>
                <w:w w:val="85"/>
                <w:sz w:val="21"/>
              </w:rPr>
              <w:t>di tale strategia d</w:t>
            </w:r>
            <w:r>
              <w:rPr>
                <w:rFonts w:ascii="Arial"/>
                <w:b/>
                <w:w w:val="85"/>
                <w:sz w:val="21"/>
              </w:rPr>
              <w:t>’</w:t>
            </w:r>
            <w:r>
              <w:rPr>
                <w:rFonts w:ascii="Arial"/>
                <w:b/>
                <w:w w:val="85"/>
                <w:sz w:val="21"/>
              </w:rPr>
              <w:t>investimento?</w:t>
            </w:r>
          </w:p>
          <w:p w14:paraId="07B7E0B0" w14:textId="77777777" w:rsidR="00782434" w:rsidRDefault="00C840DF">
            <w:pPr>
              <w:pStyle w:val="TableParagraph"/>
              <w:spacing w:before="174" w:line="244" w:lineRule="auto"/>
              <w:ind w:left="980"/>
              <w:rPr>
                <w:sz w:val="19"/>
              </w:rPr>
            </w:pPr>
            <w:r>
              <w:rPr>
                <w:w w:val="70"/>
                <w:sz w:val="18"/>
              </w:rPr>
              <w:t>Il Comparto non si impegna a rispettare una quota minima per restringere l’ambito degli investimenti prima dell’applicazione della strategia d’investimento.</w:t>
            </w:r>
          </w:p>
        </w:tc>
      </w:tr>
      <w:tr w:rsidR="00782434" w14:paraId="09D55AB1" w14:textId="77777777">
        <w:trPr>
          <w:trHeight w:val="3052"/>
        </w:trPr>
        <w:tc>
          <w:tcPr>
            <w:tcW w:w="2529" w:type="dxa"/>
            <w:shd w:val="clear" w:color="auto" w:fill="F6F6F6"/>
          </w:tcPr>
          <w:p w14:paraId="3416443C" w14:textId="77777777" w:rsidR="00782434" w:rsidRDefault="00C840DF">
            <w:pPr>
              <w:pStyle w:val="TableParagraph"/>
              <w:spacing w:before="36" w:line="237" w:lineRule="auto"/>
              <w:ind w:left="187" w:right="591"/>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includono solide strutture gestionali, </w:t>
            </w:r>
            <w:r>
              <w:rPr>
                <w:w w:val="70"/>
                <w:sz w:val="15"/>
              </w:rPr>
              <w:t xml:space="preserve">relazioni con i dipendenti, remunerazione </w:t>
            </w:r>
            <w:r>
              <w:rPr>
                <w:w w:val="75"/>
                <w:sz w:val="15"/>
              </w:rPr>
              <w:t>del personale e conformità fiscale.</w:t>
            </w:r>
          </w:p>
        </w:tc>
        <w:tc>
          <w:tcPr>
            <w:tcW w:w="8927" w:type="dxa"/>
          </w:tcPr>
          <w:p w14:paraId="554478C1" w14:textId="77777777" w:rsidR="00782434" w:rsidRDefault="00C840DF">
            <w:pPr>
              <w:pStyle w:val="TableParagraph"/>
              <w:tabs>
                <w:tab w:val="left" w:pos="979"/>
              </w:tabs>
              <w:spacing w:before="2"/>
              <w:ind w:left="555"/>
              <w:rPr>
                <w:rFonts w:ascii="Arial"/>
                <w:b/>
              </w:rPr>
            </w:pPr>
            <w:r>
              <w:rPr>
                <w:noProof/>
                <w:position w:val="-4"/>
              </w:rPr>
              <w:drawing>
                <wp:inline distT="0" distB="0" distL="0" distR="0" wp14:anchorId="7043F9BC" wp14:editId="7AD0A23F">
                  <wp:extent cx="130175" cy="130175"/>
                  <wp:effectExtent l="0" t="0" r="0" b="0"/>
                  <wp:docPr id="90" name="Image 90"/>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Qual </w:t>
            </w:r>
            <w:r>
              <w:rPr>
                <w:rFonts w:ascii="Arial"/>
                <w:b/>
                <w:w w:val="80"/>
                <w:sz w:val="21"/>
              </w:rPr>
              <w:t>è</w:t>
            </w:r>
            <w:r>
              <w:rPr>
                <w:rFonts w:ascii="Arial"/>
                <w:b/>
                <w:w w:val="80"/>
                <w:sz w:val="21"/>
              </w:rPr>
              <w:t xml:space="preserve"> la politica per valutare le </w:t>
            </w:r>
            <w:r>
              <w:rPr>
                <w:rFonts w:ascii="Arial"/>
                <w:b/>
                <w:w w:val="80"/>
                <w:sz w:val="21"/>
              </w:rPr>
              <w:t xml:space="preserve">buone pratiche di governance delle </w:t>
            </w:r>
            <w:r>
              <w:rPr>
                <w:rFonts w:ascii="Arial"/>
                <w:b/>
                <w:spacing w:val="-2"/>
                <w:w w:val="80"/>
                <w:sz w:val="21"/>
              </w:rPr>
              <w:t>societ</w:t>
            </w:r>
            <w:r>
              <w:rPr>
                <w:rFonts w:ascii="Arial"/>
                <w:b/>
                <w:spacing w:val="-2"/>
                <w:w w:val="80"/>
                <w:sz w:val="21"/>
              </w:rPr>
              <w:t>à</w:t>
            </w:r>
            <w:r>
              <w:rPr>
                <w:rFonts w:ascii="Arial"/>
                <w:b/>
                <w:spacing w:val="-2"/>
                <w:w w:val="80"/>
                <w:sz w:val="21"/>
              </w:rPr>
              <w:t xml:space="preserve"> </w:t>
            </w:r>
            <w:r>
              <w:rPr>
                <w:rFonts w:ascii="Arial"/>
                <w:b/>
                <w:w w:val="80"/>
                <w:sz w:val="21"/>
              </w:rPr>
              <w:t>partecipate</w:t>
            </w:r>
            <w:r>
              <w:rPr>
                <w:rFonts w:ascii="Arial"/>
                <w:b/>
                <w:spacing w:val="-2"/>
                <w:w w:val="80"/>
                <w:sz w:val="21"/>
              </w:rPr>
              <w:t>?</w:t>
            </w:r>
          </w:p>
          <w:p w14:paraId="3ED95E7A" w14:textId="77777777" w:rsidR="00782434" w:rsidRDefault="00C840DF">
            <w:pPr>
              <w:pStyle w:val="TableParagraph"/>
              <w:spacing w:before="165" w:line="244" w:lineRule="auto"/>
              <w:ind w:left="980"/>
              <w:rPr>
                <w:sz w:val="19"/>
              </w:rPr>
            </w:pPr>
            <w:r>
              <w:rPr>
                <w:w w:val="70"/>
                <w:sz w:val="18"/>
              </w:rPr>
              <w:t xml:space="preserve">Robeco dispone di una politica di buona governance volta a valutare le pratiche di governance delle società. La politica descrive le modalità con cui </w:t>
            </w:r>
            <w:r>
              <w:rPr>
                <w:w w:val="75"/>
                <w:sz w:val="18"/>
              </w:rPr>
              <w:t xml:space="preserve">Robeco determina se e quando una società non rispetta le pratiche di buona governance e </w:t>
            </w:r>
            <w:r>
              <w:rPr>
                <w:w w:val="65"/>
                <w:sz w:val="18"/>
              </w:rPr>
              <w:t xml:space="preserve">viene pertanto esclusa dall'universo di investimento iniziale del Comparto. La politica di buona governance di Robeco si applica al Comparto e prevede la verifica di una serie di criteri di governance che riflettono </w:t>
            </w:r>
            <w:r>
              <w:rPr>
                <w:w w:val="70"/>
                <w:sz w:val="18"/>
              </w:rPr>
              <w:t xml:space="preserve">norme consolidate e </w:t>
            </w:r>
            <w:r>
              <w:rPr>
                <w:w w:val="65"/>
                <w:sz w:val="18"/>
              </w:rPr>
              <w:t xml:space="preserve">ampiamente riconosciute </w:t>
            </w:r>
            <w:r>
              <w:rPr>
                <w:w w:val="70"/>
                <w:sz w:val="18"/>
              </w:rPr>
              <w:t xml:space="preserve">nel settore e includono aspetti quali i rapporti con i dipendenti, la struttura gestionale, l'adempienza fiscale </w:t>
            </w:r>
            <w:r>
              <w:rPr>
                <w:spacing w:val="-2"/>
                <w:w w:val="80"/>
                <w:sz w:val="18"/>
              </w:rPr>
              <w:t>e la remunerazione.</w:t>
            </w:r>
          </w:p>
          <w:p w14:paraId="340A4A69" w14:textId="77777777" w:rsidR="00782434" w:rsidRDefault="00C840DF">
            <w:pPr>
              <w:pStyle w:val="TableParagraph"/>
              <w:spacing w:before="6" w:line="244" w:lineRule="auto"/>
              <w:ind w:left="980" w:right="74"/>
              <w:rPr>
                <w:sz w:val="19"/>
              </w:rPr>
            </w:pPr>
            <w:r>
              <w:rPr>
                <w:w w:val="70"/>
                <w:sz w:val="18"/>
              </w:rPr>
              <w:t>Il test di buona governance si basa su criteri relativi a tali tematiche, che vengono valutati per le società in cui si investe e illustrati in dettaglio nella politica di buona governance di Robeco</w:t>
            </w:r>
            <w:hyperlink r:id="rId31">
              <w:r>
                <w:rPr>
                  <w:color w:val="0562C1"/>
                  <w:spacing w:val="-2"/>
                  <w:w w:val="70"/>
                  <w:sz w:val="18"/>
                  <w:u w:val="single" w:color="0562C1"/>
                </w:rPr>
                <w:t xml:space="preserve"> https://www.robeco.com/files/docm/docu-robeco-good-governance-policy.pdf</w:t>
              </w:r>
              <w:r>
                <w:rPr>
                  <w:spacing w:val="-2"/>
                  <w:w w:val="70"/>
                  <w:sz w:val="18"/>
                </w:rPr>
                <w:t>.</w:t>
              </w:r>
              <w:r>
                <w:rPr>
                  <w:sz w:val="18"/>
                </w:rPr>
                <w:t xml:space="preserve"> </w:t>
              </w:r>
            </w:hyperlink>
            <w:r>
              <w:rPr>
                <w:spacing w:val="-2"/>
                <w:w w:val="70"/>
                <w:sz w:val="18"/>
              </w:rPr>
              <w:t xml:space="preserve">Inoltre, le società che non superano il test di buona governance sono </w:t>
            </w:r>
            <w:r>
              <w:rPr>
                <w:w w:val="70"/>
                <w:sz w:val="18"/>
              </w:rPr>
              <w:t>riportate nell'elenco di esclusione accessibile qui:</w:t>
            </w:r>
            <w:hyperlink r:id="rId32">
              <w:r>
                <w:rPr>
                  <w:color w:val="0562C1"/>
                  <w:spacing w:val="-2"/>
                  <w:w w:val="65"/>
                  <w:sz w:val="18"/>
                  <w:u w:val="single" w:color="0562C1"/>
                </w:rPr>
                <w:t xml:space="preserve"> https://www.robeco.com/files/docm/docu-exclusion-list.pdf</w:t>
              </w:r>
              <w:r>
                <w:rPr>
                  <w:spacing w:val="-2"/>
                  <w:w w:val="65"/>
                  <w:sz w:val="18"/>
                </w:rPr>
                <w:t>.</w:t>
              </w:r>
            </w:hyperlink>
          </w:p>
        </w:tc>
      </w:tr>
    </w:tbl>
    <w:p w14:paraId="5904E2C9" w14:textId="77777777" w:rsidR="00782434" w:rsidRDefault="00782434">
      <w:pPr>
        <w:pStyle w:val="TableParagraph"/>
        <w:spacing w:line="244" w:lineRule="auto"/>
        <w:rPr>
          <w:sz w:val="19"/>
        </w:rPr>
        <w:sectPr w:rsidR="00782434">
          <w:pgSz w:w="11910" w:h="16840"/>
          <w:pgMar w:top="640" w:right="0" w:bottom="480" w:left="141" w:header="429" w:footer="293" w:gutter="0"/>
          <w:cols w:space="708"/>
        </w:sectPr>
      </w:pPr>
    </w:p>
    <w:p w14:paraId="2B7D127C" w14:textId="77777777" w:rsidR="00782434" w:rsidRDefault="00C840DF">
      <w:pPr>
        <w:pStyle w:val="Corpotesto"/>
        <w:rPr>
          <w:sz w:val="24"/>
        </w:rPr>
      </w:pPr>
      <w:r>
        <w:rPr>
          <w:noProof/>
          <w:sz w:val="24"/>
        </w:rPr>
        <w:lastRenderedPageBreak/>
        <mc:AlternateContent>
          <mc:Choice Requires="wpg">
            <w:drawing>
              <wp:anchor distT="0" distB="0" distL="0" distR="0" simplePos="0" relativeHeight="251721728" behindDoc="1" locked="0" layoutInCell="1" allowOverlap="1" wp14:anchorId="30ED3BF4" wp14:editId="1821DD3B">
                <wp:simplePos x="0" y="0"/>
                <wp:positionH relativeFrom="page">
                  <wp:posOffset>2116355</wp:posOffset>
                </wp:positionH>
                <wp:positionV relativeFrom="page">
                  <wp:posOffset>7040335</wp:posOffset>
                </wp:positionV>
                <wp:extent cx="307340" cy="315595"/>
                <wp:effectExtent l="0" t="0" r="0" b="0"/>
                <wp:wrapNone/>
                <wp:docPr id="91" name="Group 91"/>
                <wp:cNvGraphicFramePr/>
                <a:graphic xmlns:a="http://schemas.openxmlformats.org/drawingml/2006/main">
                  <a:graphicData uri="http://schemas.microsoft.com/office/word/2010/wordprocessingGroup">
                    <wpg:wgp>
                      <wpg:cNvGrpSpPr/>
                      <wpg:grpSpPr>
                        <a:xfrm>
                          <a:off x="0" y="0"/>
                          <a:ext cx="307340" cy="315595"/>
                          <a:chOff x="0" y="0"/>
                          <a:chExt cx="307340" cy="315595"/>
                        </a:xfrm>
                      </wpg:grpSpPr>
                      <wps:wsp>
                        <wps:cNvPr id="92" name="Graphic 92"/>
                        <wps:cNvSpPr/>
                        <wps:spPr>
                          <a:xfrm>
                            <a:off x="-1" y="11"/>
                            <a:ext cx="307340" cy="315595"/>
                          </a:xfrm>
                          <a:custGeom>
                            <a:avLst/>
                            <a:gdLst/>
                            <a:ahLst/>
                            <a:cxnLst/>
                            <a:rect l="l" t="t" r="r" b="b"/>
                            <a:pathLst>
                              <a:path w="307340" h="315595">
                                <a:moveTo>
                                  <a:pt x="45974" y="152666"/>
                                </a:moveTo>
                                <a:lnTo>
                                  <a:pt x="28740" y="152666"/>
                                </a:lnTo>
                                <a:lnTo>
                                  <a:pt x="22987" y="136258"/>
                                </a:lnTo>
                                <a:lnTo>
                                  <a:pt x="17233" y="152666"/>
                                </a:lnTo>
                                <a:lnTo>
                                  <a:pt x="0" y="152666"/>
                                </a:lnTo>
                                <a:lnTo>
                                  <a:pt x="13957" y="163347"/>
                                </a:lnTo>
                                <a:lnTo>
                                  <a:pt x="8204" y="179755"/>
                                </a:lnTo>
                                <a:lnTo>
                                  <a:pt x="22987" y="169913"/>
                                </a:lnTo>
                                <a:lnTo>
                                  <a:pt x="37769" y="179755"/>
                                </a:lnTo>
                                <a:lnTo>
                                  <a:pt x="32016" y="163347"/>
                                </a:lnTo>
                                <a:lnTo>
                                  <a:pt x="45974" y="152666"/>
                                </a:lnTo>
                                <a:close/>
                              </a:path>
                              <a:path w="307340" h="315595">
                                <a:moveTo>
                                  <a:pt x="62407" y="220802"/>
                                </a:moveTo>
                                <a:lnTo>
                                  <a:pt x="45986" y="220802"/>
                                </a:lnTo>
                                <a:lnTo>
                                  <a:pt x="40233" y="204381"/>
                                </a:lnTo>
                                <a:lnTo>
                                  <a:pt x="34480" y="220802"/>
                                </a:lnTo>
                                <a:lnTo>
                                  <a:pt x="18059" y="220802"/>
                                </a:lnTo>
                                <a:lnTo>
                                  <a:pt x="32016" y="231470"/>
                                </a:lnTo>
                                <a:lnTo>
                                  <a:pt x="26276" y="247891"/>
                                </a:lnTo>
                                <a:lnTo>
                                  <a:pt x="40233" y="237210"/>
                                </a:lnTo>
                                <a:lnTo>
                                  <a:pt x="54190" y="247891"/>
                                </a:lnTo>
                                <a:lnTo>
                                  <a:pt x="48450" y="231470"/>
                                </a:lnTo>
                                <a:lnTo>
                                  <a:pt x="62407" y="220802"/>
                                </a:lnTo>
                                <a:close/>
                              </a:path>
                              <a:path w="307340" h="315595">
                                <a:moveTo>
                                  <a:pt x="62407" y="83718"/>
                                </a:moveTo>
                                <a:lnTo>
                                  <a:pt x="45974" y="83718"/>
                                </a:lnTo>
                                <a:lnTo>
                                  <a:pt x="41046" y="67310"/>
                                </a:lnTo>
                                <a:lnTo>
                                  <a:pt x="35306" y="83718"/>
                                </a:lnTo>
                                <a:lnTo>
                                  <a:pt x="18059" y="83718"/>
                                </a:lnTo>
                                <a:lnTo>
                                  <a:pt x="32016" y="94386"/>
                                </a:lnTo>
                                <a:lnTo>
                                  <a:pt x="26276" y="110807"/>
                                </a:lnTo>
                                <a:lnTo>
                                  <a:pt x="40233" y="100139"/>
                                </a:lnTo>
                                <a:lnTo>
                                  <a:pt x="54190" y="110807"/>
                                </a:lnTo>
                                <a:lnTo>
                                  <a:pt x="48437" y="94386"/>
                                </a:lnTo>
                                <a:lnTo>
                                  <a:pt x="62407" y="83718"/>
                                </a:lnTo>
                                <a:close/>
                              </a:path>
                              <a:path w="307340" h="315595">
                                <a:moveTo>
                                  <a:pt x="109207" y="270865"/>
                                </a:moveTo>
                                <a:lnTo>
                                  <a:pt x="93611" y="270865"/>
                                </a:lnTo>
                                <a:lnTo>
                                  <a:pt x="87858" y="254457"/>
                                </a:lnTo>
                                <a:lnTo>
                                  <a:pt x="82105" y="270865"/>
                                </a:lnTo>
                                <a:lnTo>
                                  <a:pt x="64871" y="270865"/>
                                </a:lnTo>
                                <a:lnTo>
                                  <a:pt x="78828" y="281533"/>
                                </a:lnTo>
                                <a:lnTo>
                                  <a:pt x="73075" y="297954"/>
                                </a:lnTo>
                                <a:lnTo>
                                  <a:pt x="87033" y="287286"/>
                                </a:lnTo>
                                <a:lnTo>
                                  <a:pt x="101003" y="297954"/>
                                </a:lnTo>
                                <a:lnTo>
                                  <a:pt x="95250" y="281533"/>
                                </a:lnTo>
                                <a:lnTo>
                                  <a:pt x="109207" y="270865"/>
                                </a:lnTo>
                                <a:close/>
                              </a:path>
                              <a:path w="307340" h="315595">
                                <a:moveTo>
                                  <a:pt x="111671" y="34467"/>
                                </a:moveTo>
                                <a:lnTo>
                                  <a:pt x="94424" y="34467"/>
                                </a:lnTo>
                                <a:lnTo>
                                  <a:pt x="88684" y="18059"/>
                                </a:lnTo>
                                <a:lnTo>
                                  <a:pt x="82931" y="34467"/>
                                </a:lnTo>
                                <a:lnTo>
                                  <a:pt x="65684" y="34467"/>
                                </a:lnTo>
                                <a:lnTo>
                                  <a:pt x="79641" y="45135"/>
                                </a:lnTo>
                                <a:lnTo>
                                  <a:pt x="73901" y="61556"/>
                                </a:lnTo>
                                <a:lnTo>
                                  <a:pt x="87858" y="50888"/>
                                </a:lnTo>
                                <a:lnTo>
                                  <a:pt x="101815" y="61556"/>
                                </a:lnTo>
                                <a:lnTo>
                                  <a:pt x="96075" y="45135"/>
                                </a:lnTo>
                                <a:lnTo>
                                  <a:pt x="111671" y="34467"/>
                                </a:lnTo>
                                <a:close/>
                              </a:path>
                              <a:path w="307340" h="315595">
                                <a:moveTo>
                                  <a:pt x="174904" y="288112"/>
                                </a:moveTo>
                                <a:lnTo>
                                  <a:pt x="159296" y="288112"/>
                                </a:lnTo>
                                <a:lnTo>
                                  <a:pt x="159296" y="288925"/>
                                </a:lnTo>
                                <a:lnTo>
                                  <a:pt x="153555" y="272516"/>
                                </a:lnTo>
                                <a:lnTo>
                                  <a:pt x="147802" y="288925"/>
                                </a:lnTo>
                                <a:lnTo>
                                  <a:pt x="130556" y="288925"/>
                                </a:lnTo>
                                <a:lnTo>
                                  <a:pt x="144513" y="298780"/>
                                </a:lnTo>
                                <a:lnTo>
                                  <a:pt x="138772" y="315188"/>
                                </a:lnTo>
                                <a:lnTo>
                                  <a:pt x="152730" y="304520"/>
                                </a:lnTo>
                                <a:lnTo>
                                  <a:pt x="166687" y="315188"/>
                                </a:lnTo>
                                <a:lnTo>
                                  <a:pt x="160947" y="298780"/>
                                </a:lnTo>
                                <a:lnTo>
                                  <a:pt x="174904" y="288112"/>
                                </a:lnTo>
                                <a:close/>
                              </a:path>
                              <a:path w="307340" h="315595">
                                <a:moveTo>
                                  <a:pt x="176542" y="17233"/>
                                </a:moveTo>
                                <a:lnTo>
                                  <a:pt x="159296" y="17233"/>
                                </a:lnTo>
                                <a:lnTo>
                                  <a:pt x="153555" y="0"/>
                                </a:lnTo>
                                <a:lnTo>
                                  <a:pt x="147802" y="16408"/>
                                </a:lnTo>
                                <a:lnTo>
                                  <a:pt x="130556" y="16408"/>
                                </a:lnTo>
                                <a:lnTo>
                                  <a:pt x="144513" y="27076"/>
                                </a:lnTo>
                                <a:lnTo>
                                  <a:pt x="138772" y="43497"/>
                                </a:lnTo>
                                <a:lnTo>
                                  <a:pt x="152730" y="32829"/>
                                </a:lnTo>
                                <a:lnTo>
                                  <a:pt x="168325" y="44323"/>
                                </a:lnTo>
                                <a:lnTo>
                                  <a:pt x="162585" y="27901"/>
                                </a:lnTo>
                                <a:lnTo>
                                  <a:pt x="176542" y="17233"/>
                                </a:lnTo>
                                <a:close/>
                              </a:path>
                              <a:path w="307340" h="315595">
                                <a:moveTo>
                                  <a:pt x="239776" y="270865"/>
                                </a:moveTo>
                                <a:lnTo>
                                  <a:pt x="224167" y="270865"/>
                                </a:lnTo>
                                <a:lnTo>
                                  <a:pt x="218427" y="254444"/>
                                </a:lnTo>
                                <a:lnTo>
                                  <a:pt x="212674" y="270865"/>
                                </a:lnTo>
                                <a:lnTo>
                                  <a:pt x="195427" y="270865"/>
                                </a:lnTo>
                                <a:lnTo>
                                  <a:pt x="209397" y="281533"/>
                                </a:lnTo>
                                <a:lnTo>
                                  <a:pt x="203644" y="297954"/>
                                </a:lnTo>
                                <a:lnTo>
                                  <a:pt x="217601" y="287286"/>
                                </a:lnTo>
                                <a:lnTo>
                                  <a:pt x="231559" y="297954"/>
                                </a:lnTo>
                                <a:lnTo>
                                  <a:pt x="225818" y="281533"/>
                                </a:lnTo>
                                <a:lnTo>
                                  <a:pt x="239776" y="270865"/>
                                </a:lnTo>
                                <a:close/>
                              </a:path>
                              <a:path w="307340" h="315595">
                                <a:moveTo>
                                  <a:pt x="240588" y="34467"/>
                                </a:moveTo>
                                <a:lnTo>
                                  <a:pt x="223354" y="34467"/>
                                </a:lnTo>
                                <a:lnTo>
                                  <a:pt x="219240" y="18046"/>
                                </a:lnTo>
                                <a:lnTo>
                                  <a:pt x="213499" y="34467"/>
                                </a:lnTo>
                                <a:lnTo>
                                  <a:pt x="196253" y="34467"/>
                                </a:lnTo>
                                <a:lnTo>
                                  <a:pt x="210210" y="45135"/>
                                </a:lnTo>
                                <a:lnTo>
                                  <a:pt x="204470" y="61556"/>
                                </a:lnTo>
                                <a:lnTo>
                                  <a:pt x="218427" y="50888"/>
                                </a:lnTo>
                                <a:lnTo>
                                  <a:pt x="232384" y="61556"/>
                                </a:lnTo>
                                <a:lnTo>
                                  <a:pt x="226631" y="45135"/>
                                </a:lnTo>
                                <a:lnTo>
                                  <a:pt x="240588" y="34467"/>
                                </a:lnTo>
                                <a:close/>
                              </a:path>
                              <a:path w="307340" h="315595">
                                <a:moveTo>
                                  <a:pt x="287401" y="220802"/>
                                </a:moveTo>
                                <a:lnTo>
                                  <a:pt x="271792" y="220802"/>
                                </a:lnTo>
                                <a:lnTo>
                                  <a:pt x="266052" y="204381"/>
                                </a:lnTo>
                                <a:lnTo>
                                  <a:pt x="260299" y="220802"/>
                                </a:lnTo>
                                <a:lnTo>
                                  <a:pt x="243052" y="220802"/>
                                </a:lnTo>
                                <a:lnTo>
                                  <a:pt x="257022" y="231470"/>
                                </a:lnTo>
                                <a:lnTo>
                                  <a:pt x="251269" y="247878"/>
                                </a:lnTo>
                                <a:lnTo>
                                  <a:pt x="265226" y="237210"/>
                                </a:lnTo>
                                <a:lnTo>
                                  <a:pt x="279184" y="247878"/>
                                </a:lnTo>
                                <a:lnTo>
                                  <a:pt x="273443" y="231470"/>
                                </a:lnTo>
                                <a:lnTo>
                                  <a:pt x="287401" y="220802"/>
                                </a:lnTo>
                                <a:close/>
                              </a:path>
                              <a:path w="307340" h="315595">
                                <a:moveTo>
                                  <a:pt x="288226" y="84543"/>
                                </a:moveTo>
                                <a:lnTo>
                                  <a:pt x="270979" y="84543"/>
                                </a:lnTo>
                                <a:lnTo>
                                  <a:pt x="265226" y="68122"/>
                                </a:lnTo>
                                <a:lnTo>
                                  <a:pt x="259486" y="84543"/>
                                </a:lnTo>
                                <a:lnTo>
                                  <a:pt x="242239" y="84543"/>
                                </a:lnTo>
                                <a:lnTo>
                                  <a:pt x="256197" y="95211"/>
                                </a:lnTo>
                                <a:lnTo>
                                  <a:pt x="252095" y="111633"/>
                                </a:lnTo>
                                <a:lnTo>
                                  <a:pt x="266052" y="100952"/>
                                </a:lnTo>
                                <a:lnTo>
                                  <a:pt x="280009" y="111633"/>
                                </a:lnTo>
                                <a:lnTo>
                                  <a:pt x="274256" y="95211"/>
                                </a:lnTo>
                                <a:lnTo>
                                  <a:pt x="288226" y="84543"/>
                                </a:lnTo>
                                <a:close/>
                              </a:path>
                              <a:path w="307340" h="315595">
                                <a:moveTo>
                                  <a:pt x="307111" y="152666"/>
                                </a:moveTo>
                                <a:lnTo>
                                  <a:pt x="289864" y="152666"/>
                                </a:lnTo>
                                <a:lnTo>
                                  <a:pt x="284111" y="136245"/>
                                </a:lnTo>
                                <a:lnTo>
                                  <a:pt x="278371" y="152666"/>
                                </a:lnTo>
                                <a:lnTo>
                                  <a:pt x="261124" y="152666"/>
                                </a:lnTo>
                                <a:lnTo>
                                  <a:pt x="275082" y="163334"/>
                                </a:lnTo>
                                <a:lnTo>
                                  <a:pt x="269328" y="179755"/>
                                </a:lnTo>
                                <a:lnTo>
                                  <a:pt x="283298" y="169087"/>
                                </a:lnTo>
                                <a:lnTo>
                                  <a:pt x="297256" y="179755"/>
                                </a:lnTo>
                                <a:lnTo>
                                  <a:pt x="291503" y="163334"/>
                                </a:lnTo>
                                <a:lnTo>
                                  <a:pt x="307111" y="152666"/>
                                </a:lnTo>
                                <a:close/>
                              </a:path>
                            </a:pathLst>
                          </a:custGeom>
                          <a:solidFill>
                            <a:srgbClr val="FFFFFF"/>
                          </a:solidFill>
                        </wps:spPr>
                        <wps:bodyPr wrap="square" lIns="0" tIns="0" rIns="0" bIns="0" rtlCol="0">
                          <a:prstTxWarp prst="textNoShape">
                            <a:avLst/>
                          </a:prstTxWarp>
                        </wps:bodyPr>
                      </wps:wsp>
                      <wps:wsp>
                        <wps:cNvPr id="93" name="Graphic 93"/>
                        <wps:cNvSpPr/>
                        <wps:spPr>
                          <a:xfrm>
                            <a:off x="57484" y="109988"/>
                            <a:ext cx="192405" cy="97155"/>
                          </a:xfrm>
                          <a:custGeom>
                            <a:avLst/>
                            <a:gdLst/>
                            <a:ahLst/>
                            <a:cxnLst/>
                            <a:rect l="l" t="t" r="r" b="b"/>
                            <a:pathLst>
                              <a:path w="192405" h="97155">
                                <a:moveTo>
                                  <a:pt x="1642" y="96858"/>
                                </a:moveTo>
                                <a:lnTo>
                                  <a:pt x="0" y="94395"/>
                                </a:lnTo>
                                <a:lnTo>
                                  <a:pt x="821" y="91933"/>
                                </a:lnTo>
                                <a:lnTo>
                                  <a:pt x="5748" y="81262"/>
                                </a:lnTo>
                                <a:lnTo>
                                  <a:pt x="821" y="81262"/>
                                </a:lnTo>
                                <a:lnTo>
                                  <a:pt x="0" y="78799"/>
                                </a:lnTo>
                                <a:lnTo>
                                  <a:pt x="884" y="77042"/>
                                </a:lnTo>
                                <a:lnTo>
                                  <a:pt x="5748" y="68129"/>
                                </a:lnTo>
                                <a:lnTo>
                                  <a:pt x="1642" y="68129"/>
                                </a:lnTo>
                                <a:lnTo>
                                  <a:pt x="0" y="65666"/>
                                </a:lnTo>
                                <a:lnTo>
                                  <a:pt x="821" y="64024"/>
                                </a:lnTo>
                                <a:lnTo>
                                  <a:pt x="17244" y="1641"/>
                                </a:lnTo>
                                <a:lnTo>
                                  <a:pt x="17244" y="628"/>
                                </a:lnTo>
                                <a:lnTo>
                                  <a:pt x="17629" y="628"/>
                                </a:lnTo>
                                <a:lnTo>
                                  <a:pt x="18886" y="0"/>
                                </a:lnTo>
                                <a:lnTo>
                                  <a:pt x="19707" y="0"/>
                                </a:lnTo>
                                <a:lnTo>
                                  <a:pt x="34886" y="628"/>
                                </a:lnTo>
                                <a:lnTo>
                                  <a:pt x="49371" y="2565"/>
                                </a:lnTo>
                                <a:lnTo>
                                  <a:pt x="62209" y="5745"/>
                                </a:lnTo>
                                <a:lnTo>
                                  <a:pt x="20528" y="5745"/>
                                </a:lnTo>
                                <a:lnTo>
                                  <a:pt x="7390" y="62383"/>
                                </a:lnTo>
                                <a:lnTo>
                                  <a:pt x="10674" y="62383"/>
                                </a:lnTo>
                                <a:lnTo>
                                  <a:pt x="36189" y="64691"/>
                                </a:lnTo>
                                <a:lnTo>
                                  <a:pt x="36959" y="64691"/>
                                </a:lnTo>
                                <a:lnTo>
                                  <a:pt x="60559" y="70078"/>
                                </a:lnTo>
                                <a:lnTo>
                                  <a:pt x="79035" y="77042"/>
                                </a:lnTo>
                                <a:lnTo>
                                  <a:pt x="91968" y="84545"/>
                                </a:lnTo>
                                <a:lnTo>
                                  <a:pt x="187601" y="84545"/>
                                </a:lnTo>
                                <a:lnTo>
                                  <a:pt x="190633" y="89470"/>
                                </a:lnTo>
                                <a:lnTo>
                                  <a:pt x="78830" y="89470"/>
                                </a:lnTo>
                                <a:lnTo>
                                  <a:pt x="4105" y="96037"/>
                                </a:lnTo>
                                <a:lnTo>
                                  <a:pt x="1642" y="96858"/>
                                </a:lnTo>
                                <a:close/>
                              </a:path>
                              <a:path w="192405" h="97155">
                                <a:moveTo>
                                  <a:pt x="103205" y="27908"/>
                                </a:moveTo>
                                <a:lnTo>
                                  <a:pt x="95253" y="27908"/>
                                </a:lnTo>
                                <a:lnTo>
                                  <a:pt x="98460" y="23137"/>
                                </a:lnTo>
                                <a:lnTo>
                                  <a:pt x="141135" y="2872"/>
                                </a:lnTo>
                                <a:lnTo>
                                  <a:pt x="156406" y="628"/>
                                </a:lnTo>
                                <a:lnTo>
                                  <a:pt x="157975" y="628"/>
                                </a:lnTo>
                                <a:lnTo>
                                  <a:pt x="170799" y="0"/>
                                </a:lnTo>
                                <a:lnTo>
                                  <a:pt x="171620" y="0"/>
                                </a:lnTo>
                                <a:lnTo>
                                  <a:pt x="173262" y="1641"/>
                                </a:lnTo>
                                <a:lnTo>
                                  <a:pt x="174342" y="5745"/>
                                </a:lnTo>
                                <a:lnTo>
                                  <a:pt x="174380" y="5886"/>
                                </a:lnTo>
                                <a:lnTo>
                                  <a:pt x="174471" y="6233"/>
                                </a:lnTo>
                                <a:lnTo>
                                  <a:pt x="174535" y="6476"/>
                                </a:lnTo>
                                <a:lnTo>
                                  <a:pt x="172081" y="6476"/>
                                </a:lnTo>
                                <a:lnTo>
                                  <a:pt x="129792" y="12107"/>
                                </a:lnTo>
                                <a:lnTo>
                                  <a:pt x="104491" y="26164"/>
                                </a:lnTo>
                                <a:lnTo>
                                  <a:pt x="103205" y="27908"/>
                                </a:lnTo>
                                <a:close/>
                              </a:path>
                              <a:path w="192405" h="97155">
                                <a:moveTo>
                                  <a:pt x="98537" y="84545"/>
                                </a:moveTo>
                                <a:lnTo>
                                  <a:pt x="91968" y="84545"/>
                                </a:lnTo>
                                <a:lnTo>
                                  <a:pt x="91968" y="36937"/>
                                </a:lnTo>
                                <a:lnTo>
                                  <a:pt x="90146" y="30947"/>
                                </a:lnTo>
                                <a:lnTo>
                                  <a:pt x="47831" y="8516"/>
                                </a:lnTo>
                                <a:lnTo>
                                  <a:pt x="20528" y="5745"/>
                                </a:lnTo>
                                <a:lnTo>
                                  <a:pt x="62209" y="5745"/>
                                </a:lnTo>
                                <a:lnTo>
                                  <a:pt x="95253" y="27908"/>
                                </a:lnTo>
                                <a:lnTo>
                                  <a:pt x="103205" y="27908"/>
                                </a:lnTo>
                                <a:lnTo>
                                  <a:pt x="100359" y="31768"/>
                                </a:lnTo>
                                <a:lnTo>
                                  <a:pt x="98537" y="37758"/>
                                </a:lnTo>
                                <a:lnTo>
                                  <a:pt x="98537" y="84545"/>
                                </a:lnTo>
                                <a:close/>
                              </a:path>
                              <a:path w="192405" h="97155">
                                <a:moveTo>
                                  <a:pt x="189469" y="63204"/>
                                </a:moveTo>
                                <a:lnTo>
                                  <a:pt x="183116" y="63204"/>
                                </a:lnTo>
                                <a:lnTo>
                                  <a:pt x="169957" y="6476"/>
                                </a:lnTo>
                                <a:lnTo>
                                  <a:pt x="174535" y="6476"/>
                                </a:lnTo>
                                <a:lnTo>
                                  <a:pt x="189469" y="63204"/>
                                </a:lnTo>
                                <a:close/>
                              </a:path>
                              <a:path w="192405" h="97155">
                                <a:moveTo>
                                  <a:pt x="187601" y="84545"/>
                                </a:moveTo>
                                <a:lnTo>
                                  <a:pt x="98537" y="84545"/>
                                </a:lnTo>
                                <a:lnTo>
                                  <a:pt x="110778" y="76696"/>
                                </a:lnTo>
                                <a:lnTo>
                                  <a:pt x="128715" y="69770"/>
                                </a:lnTo>
                                <a:lnTo>
                                  <a:pt x="151886" y="64691"/>
                                </a:lnTo>
                                <a:lnTo>
                                  <a:pt x="179831" y="62383"/>
                                </a:lnTo>
                                <a:lnTo>
                                  <a:pt x="181474" y="62383"/>
                                </a:lnTo>
                                <a:lnTo>
                                  <a:pt x="183116" y="63204"/>
                                </a:lnTo>
                                <a:lnTo>
                                  <a:pt x="189469" y="63204"/>
                                </a:lnTo>
                                <a:lnTo>
                                  <a:pt x="189685" y="64024"/>
                                </a:lnTo>
                                <a:lnTo>
                                  <a:pt x="190506" y="65666"/>
                                </a:lnTo>
                                <a:lnTo>
                                  <a:pt x="189685" y="68129"/>
                                </a:lnTo>
                                <a:lnTo>
                                  <a:pt x="185579" y="68129"/>
                                </a:lnTo>
                                <a:lnTo>
                                  <a:pt x="190443" y="77042"/>
                                </a:lnTo>
                                <a:lnTo>
                                  <a:pt x="192148" y="78799"/>
                                </a:lnTo>
                                <a:lnTo>
                                  <a:pt x="190506" y="81262"/>
                                </a:lnTo>
                                <a:lnTo>
                                  <a:pt x="185579" y="81262"/>
                                </a:lnTo>
                                <a:lnTo>
                                  <a:pt x="187601" y="84545"/>
                                </a:lnTo>
                                <a:close/>
                              </a:path>
                              <a:path w="192405" h="97155">
                                <a:moveTo>
                                  <a:pt x="80472" y="96858"/>
                                </a:moveTo>
                                <a:lnTo>
                                  <a:pt x="78830" y="89470"/>
                                </a:lnTo>
                                <a:lnTo>
                                  <a:pt x="113318" y="89470"/>
                                </a:lnTo>
                                <a:lnTo>
                                  <a:pt x="111676" y="96037"/>
                                </a:lnTo>
                                <a:lnTo>
                                  <a:pt x="87041" y="96037"/>
                                </a:lnTo>
                                <a:lnTo>
                                  <a:pt x="80472" y="96858"/>
                                </a:lnTo>
                                <a:close/>
                              </a:path>
                              <a:path w="192405" h="97155">
                                <a:moveTo>
                                  <a:pt x="191327" y="96858"/>
                                </a:moveTo>
                                <a:lnTo>
                                  <a:pt x="188043" y="96037"/>
                                </a:lnTo>
                                <a:lnTo>
                                  <a:pt x="113318" y="89470"/>
                                </a:lnTo>
                                <a:lnTo>
                                  <a:pt x="190633" y="89470"/>
                                </a:lnTo>
                                <a:lnTo>
                                  <a:pt x="192148" y="91933"/>
                                </a:lnTo>
                                <a:lnTo>
                                  <a:pt x="191327" y="9685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4FCE9E7D" id="Group 91" o:spid="_x0000_s1026" style="position:absolute;margin-left:166.65pt;margin-top:554.35pt;width:24.2pt;height:24.85pt;z-index:-251594752;mso-wrap-distance-left:0;mso-wrap-distance-right:0;mso-position-horizontal-relative:page;mso-position-vertical-relative:page" coordsize="307340,31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">
                <v:shape id="Graphic 92" o:spid="_x0000_s1027" style="position:absolute;left:-1;top:11;width:307340;height:315595;visibility:visible;mso-wrap-style:square;v-text-anchor:top" coordsize="307340,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" path="m45974,152666r-17234,l22987,136258r-5754,16408l,152666r13957,10681l8204,179755r14783,-9842l37769,179755,32016,163347,45974,152666xem62407,220802r-16421,l40233,204381r-5753,16421l18059,220802r13957,10668l26276,247891,40233,237210r13957,10681l48450,231470,62407,220802xem62407,83718r-16433,l41046,67310,35306,83718r-17247,l32016,94386r-5740,16421l40233,100139r13957,10668l48437,94386,62407,83718xem109207,270865r-15596,l87858,254457r-5753,16408l64871,270865r13957,10668l73075,297954,87033,287286r13970,10668l95250,281533r13957,-10668xem111671,34467r-17247,l88684,18059,82931,34467r-17247,l79641,45135,73901,61556,87858,50888r13957,10668l96075,45135,111671,34467xem174904,288112r-15608,l159296,288925r-5741,-16409l147802,288925r-17246,l144513,298780r-5741,16408l152730,304520r13957,10668l160947,298780r13957,-10668xem176542,17233r-17246,l153555,r-5753,16408l130556,16408r13957,10668l138772,43497,152730,32829r15595,11494l162585,27901,176542,17233xem239776,270865r-15609,l218427,254444r-5753,16421l195427,270865r13970,10668l203644,297954r13957,-10668l231559,297954r-5741,-16421l239776,270865xem240588,34467r-17234,l219240,18046r-5741,16421l196253,34467r13957,10668l204470,61556,218427,50888r13957,10668l226631,45135,240588,34467xem287401,220802r-15609,l266052,204381r-5753,16421l243052,220802r13970,10668l251269,247878r13957,-10668l279184,247878r-5741,-16408l287401,220802xem288226,84543r-17247,l265226,68122r-5740,16421l242239,84543r13958,10668l252095,111633r13957,-10681l280009,111633,274256,95211,288226,84543xem307111,152666r-17247,l284111,136245r-5740,16421l261124,152666r13958,10668l269328,179755r13970,-10668l297256,179755r-5753,-16421l307111,152666xe" stroked="f">
                  <v:path arrowok="t"/>
                </v:shape>
                <v:shape id="Graphic 93" o:spid="_x0000_s1028" style="position:absolute;left:57484;top:109988;width:192405;height:97155;visibility:visible;mso-wrap-style:square;v-text-anchor:top" coordsize="192405,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" path="m1642,96858l,94395,821,91933,5748,81262r-4927,l,78799,884,77042,5748,68129r-4106,l,65666,821,64024,17244,1641r,-1013l17629,628,18886,r821,l34886,628,49371,2565,62209,5745r-41681,l7390,62383r3284,l36189,64691r770,l60559,70078r18476,6964l91968,84545r95633,l190633,89470r-111803,l4105,96037r-2463,821xem103205,27908r-7952,l98460,23137,141135,2872,156406,628r1569,l170799,r821,l173262,1641r1080,4104l174380,5886r91,347l174535,6476r-2454,l129792,12107,104491,26164r-1286,1744xem98537,84545r-6569,l91968,36937,90146,30947,47831,8516,20528,5745r41681,l95253,27908r7952,l100359,31768r-1822,5990l98537,84545xem189469,63204r-6353,l169957,6476r4578,l189469,63204xem187601,84545r-89064,l110778,76696r17937,-6926l151886,64691r27945,-2308l181474,62383r1642,821l189469,63204r216,820l190506,65666r-821,2463l185579,68129r4864,8913l192148,78799r-1642,2463l185579,81262r2022,3283xem80472,96858l78830,89470r34488,l111676,96037r-24635,l80472,96858xem191327,96858r-3284,-821l113318,89470r77315,l192148,91933r-821,4925xe" fillcolor="#3b3b3a" stroked="f">
                  <v:path arrowok="t"/>
                </v:shape>
                <w10:wrap anchorx="page" anchory="page"/>
              </v:group>
            </w:pict>
          </mc:Fallback>
        </mc:AlternateContent>
      </w:r>
      <w:r>
        <w:rPr>
          <w:noProof/>
          <w:sz w:val="24"/>
        </w:rPr>
        <mc:AlternateContent>
          <mc:Choice Requires="wps">
            <w:drawing>
              <wp:anchor distT="0" distB="0" distL="0" distR="0" simplePos="0" relativeHeight="251687936" behindDoc="0" locked="0" layoutInCell="1" allowOverlap="1" wp14:anchorId="6630CEE3" wp14:editId="797DCBFA">
                <wp:simplePos x="0" y="0"/>
                <wp:positionH relativeFrom="page">
                  <wp:posOffset>2088426</wp:posOffset>
                </wp:positionH>
                <wp:positionV relativeFrom="page">
                  <wp:posOffset>7027214</wp:posOffset>
                </wp:positionV>
                <wp:extent cx="351790" cy="351790"/>
                <wp:effectExtent l="0" t="0" r="0" b="0"/>
                <wp:wrapNone/>
                <wp:docPr id="94" name="Graphic 94"/>
                <wp:cNvGraphicFramePr/>
                <a:graphic xmlns:a="http://schemas.openxmlformats.org/drawingml/2006/main">
                  <a:graphicData uri="http://schemas.microsoft.com/office/word/2010/wordprocessingShape">
                    <wps:wsp>
                      <wps:cNvSpPr/>
                      <wps:spPr>
                        <a:xfrm>
                          <a:off x="0" y="0"/>
                          <a:ext cx="351790" cy="351790"/>
                        </a:xfrm>
                        <a:custGeom>
                          <a:avLst/>
                          <a:gdLst/>
                          <a:ahLst/>
                          <a:cxnLst/>
                          <a:rect l="l" t="t" r="r" b="b"/>
                          <a:pathLst>
                            <a:path w="351790" h="351790">
                              <a:moveTo>
                                <a:pt x="351459" y="175653"/>
                              </a:moveTo>
                              <a:lnTo>
                                <a:pt x="349758" y="163080"/>
                              </a:lnTo>
                              <a:lnTo>
                                <a:pt x="345567" y="129832"/>
                              </a:lnTo>
                              <a:lnTo>
                                <a:pt x="328218" y="87858"/>
                              </a:lnTo>
                              <a:lnTo>
                                <a:pt x="301053" y="52222"/>
                              </a:lnTo>
                              <a:lnTo>
                                <a:pt x="265747" y="24587"/>
                              </a:lnTo>
                              <a:lnTo>
                                <a:pt x="264541" y="24079"/>
                              </a:lnTo>
                              <a:lnTo>
                                <a:pt x="259257" y="21805"/>
                              </a:lnTo>
                              <a:lnTo>
                                <a:pt x="223964" y="6629"/>
                              </a:lnTo>
                              <a:lnTo>
                                <a:pt x="222923" y="6489"/>
                              </a:lnTo>
                              <a:lnTo>
                                <a:pt x="222440" y="6273"/>
                              </a:lnTo>
                              <a:lnTo>
                                <a:pt x="205320" y="3975"/>
                              </a:lnTo>
                              <a:lnTo>
                                <a:pt x="177368" y="0"/>
                              </a:lnTo>
                              <a:lnTo>
                                <a:pt x="175729" y="0"/>
                              </a:lnTo>
                              <a:lnTo>
                                <a:pt x="129413" y="6210"/>
                              </a:lnTo>
                              <a:lnTo>
                                <a:pt x="129006" y="6273"/>
                              </a:lnTo>
                              <a:lnTo>
                                <a:pt x="87033" y="23977"/>
                              </a:lnTo>
                              <a:lnTo>
                                <a:pt x="51473" y="51447"/>
                              </a:lnTo>
                              <a:lnTo>
                                <a:pt x="26530" y="83705"/>
                              </a:lnTo>
                              <a:lnTo>
                                <a:pt x="24574" y="86207"/>
                              </a:lnTo>
                              <a:lnTo>
                                <a:pt x="23990" y="86995"/>
                              </a:lnTo>
                              <a:lnTo>
                                <a:pt x="13131" y="112712"/>
                              </a:lnTo>
                              <a:lnTo>
                                <a:pt x="6629" y="127774"/>
                              </a:lnTo>
                              <a:lnTo>
                                <a:pt x="6553" y="128295"/>
                              </a:lnTo>
                              <a:lnTo>
                                <a:pt x="6273" y="128955"/>
                              </a:lnTo>
                              <a:lnTo>
                                <a:pt x="3492" y="149618"/>
                              </a:lnTo>
                              <a:lnTo>
                                <a:pt x="0" y="174015"/>
                              </a:lnTo>
                              <a:lnTo>
                                <a:pt x="101" y="174866"/>
                              </a:lnTo>
                              <a:lnTo>
                                <a:pt x="0" y="175653"/>
                              </a:lnTo>
                              <a:lnTo>
                                <a:pt x="3276" y="200126"/>
                              </a:lnTo>
                              <a:lnTo>
                                <a:pt x="5880" y="220713"/>
                              </a:lnTo>
                              <a:lnTo>
                                <a:pt x="6134" y="221348"/>
                              </a:lnTo>
                              <a:lnTo>
                                <a:pt x="6273" y="222351"/>
                              </a:lnTo>
                              <a:lnTo>
                                <a:pt x="18351" y="250977"/>
                              </a:lnTo>
                              <a:lnTo>
                                <a:pt x="23241" y="262813"/>
                              </a:lnTo>
                              <a:lnTo>
                                <a:pt x="23495" y="263169"/>
                              </a:lnTo>
                              <a:lnTo>
                                <a:pt x="23990" y="264312"/>
                              </a:lnTo>
                              <a:lnTo>
                                <a:pt x="46189" y="293039"/>
                              </a:lnTo>
                              <a:lnTo>
                                <a:pt x="50406" y="298577"/>
                              </a:lnTo>
                              <a:lnTo>
                                <a:pt x="50596" y="298729"/>
                              </a:lnTo>
                              <a:lnTo>
                                <a:pt x="51473" y="299859"/>
                              </a:lnTo>
                              <a:lnTo>
                                <a:pt x="87033" y="327329"/>
                              </a:lnTo>
                              <a:lnTo>
                                <a:pt x="129006" y="345033"/>
                              </a:lnTo>
                              <a:lnTo>
                                <a:pt x="175729" y="351307"/>
                              </a:lnTo>
                              <a:lnTo>
                                <a:pt x="222440" y="345033"/>
                              </a:lnTo>
                              <a:lnTo>
                                <a:pt x="264426" y="327329"/>
                              </a:lnTo>
                              <a:lnTo>
                                <a:pt x="299986" y="299859"/>
                              </a:lnTo>
                              <a:lnTo>
                                <a:pt x="327456" y="264312"/>
                              </a:lnTo>
                              <a:lnTo>
                                <a:pt x="345173" y="222351"/>
                              </a:lnTo>
                              <a:lnTo>
                                <a:pt x="349643" y="189128"/>
                              </a:lnTo>
                              <a:lnTo>
                                <a:pt x="351459" y="176479"/>
                              </a:lnTo>
                              <a:lnTo>
                                <a:pt x="351396" y="176060"/>
                              </a:lnTo>
                              <a:lnTo>
                                <a:pt x="351459" y="175653"/>
                              </a:lnTo>
                              <a:close/>
                            </a:path>
                          </a:pathLst>
                        </a:custGeom>
                        <a:solidFill>
                          <a:srgbClr val="9D9D9C"/>
                        </a:solidFill>
                      </wps:spPr>
                      <wps:bodyPr wrap="square" lIns="0" tIns="0" rIns="0" bIns="0" rtlCol="0">
                        <a:prstTxWarp prst="textNoShape">
                          <a:avLst/>
                        </a:prstTxWarp>
                      </wps:bodyPr>
                    </wps:wsp>
                  </a:graphicData>
                </a:graphic>
              </wp:anchor>
            </w:drawing>
          </mc:Choice>
          <mc:Fallback>
            <w:pict>
              <v:shape w14:anchorId="23C919F1" id="Graphic 94" o:spid="_x0000_s1026" style="position:absolute;margin-left:164.45pt;margin-top:553.3pt;width:27.7pt;height:27.7pt;z-index:251687936;visibility:visible;mso-wrap-style:square;mso-wrap-distance-left:0;mso-wrap-distance-top:0;mso-wrap-distance-right:0;mso-wrap-distance-bottom:0;mso-position-horizontal:absolute;mso-position-horizontal-relative:page;mso-position-vertical:absolute;mso-position-vertical-relative:page;v-text-anchor:top" coordsize="351790,35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" path="m351459,175653r-1701,-12573l345567,129832,328218,87858,301053,52222,265747,24587r-1206,-508l259257,21805,223964,6629r-1041,-140l222440,6273,205320,3975,177368,r-1639,l129413,6210r-407,63l87033,23977,51473,51447,26530,83705r-1956,2502l23990,86995,13131,112712,6629,127774r-76,521l6273,128955,3492,149618,,174015r101,851l,175653r3276,24473l5880,220713r254,635l6273,222351r12078,28626l23241,262813r254,356l23990,264312r22199,28727l50406,298577r190,152l51473,299859r35560,27470l129006,345033r46723,6274l222440,345033r41986,-17704l299986,299859r27470,-35547l345173,222351r4470,-33223l351459,176479r-63,-419l351459,175653xe" fillcolor="#9d9d9c" stroked="f">
                <v:path arrowok="t"/>
                <w10:wrap anchorx="page" anchory="page"/>
              </v:shape>
            </w:pict>
          </mc:Fallback>
        </mc:AlternateContent>
      </w:r>
    </w:p>
    <w:p w14:paraId="783AF43D" w14:textId="77777777" w:rsidR="00782434" w:rsidRDefault="00782434">
      <w:pPr>
        <w:pStyle w:val="Corpotesto"/>
        <w:spacing w:before="181"/>
        <w:rPr>
          <w:sz w:val="24"/>
        </w:rPr>
      </w:pPr>
    </w:p>
    <w:p w14:paraId="08B8B629" w14:textId="77777777" w:rsidR="00782434" w:rsidRDefault="00C840DF">
      <w:pPr>
        <w:pStyle w:val="Titolo2"/>
        <w:rPr>
          <w:rFonts w:ascii="Arial" w:hAnsi="Arial"/>
        </w:rPr>
      </w:pPr>
      <w:r>
        <w:rPr>
          <w:rFonts w:ascii="Arial" w:hAnsi="Arial"/>
          <w:noProof/>
        </w:rPr>
        <mc:AlternateContent>
          <mc:Choice Requires="wpg">
            <w:drawing>
              <wp:anchor distT="0" distB="0" distL="0" distR="0" simplePos="0" relativeHeight="251685888" behindDoc="0" locked="0" layoutInCell="1" allowOverlap="1" wp14:anchorId="6A073D23" wp14:editId="32C169B7">
                <wp:simplePos x="0" y="0"/>
                <wp:positionH relativeFrom="page">
                  <wp:posOffset>161391</wp:posOffset>
                </wp:positionH>
                <wp:positionV relativeFrom="paragraph">
                  <wp:posOffset>-289147</wp:posOffset>
                </wp:positionV>
                <wp:extent cx="1673860" cy="584200"/>
                <wp:effectExtent l="0" t="0" r="0" b="0"/>
                <wp:wrapNone/>
                <wp:docPr id="95" name="Group 95"/>
                <wp:cNvGraphicFramePr/>
                <a:graphic xmlns:a="http://schemas.openxmlformats.org/drawingml/2006/main">
                  <a:graphicData uri="http://schemas.microsoft.com/office/word/2010/wordprocessingGroup">
                    <wpg:wgp>
                      <wpg:cNvGrpSpPr/>
                      <wpg:grpSpPr>
                        <a:xfrm>
                          <a:off x="0" y="0"/>
                          <a:ext cx="1673860" cy="584200"/>
                          <a:chOff x="0" y="0"/>
                          <a:chExt cx="1673860" cy="584200"/>
                        </a:xfrm>
                      </wpg:grpSpPr>
                      <wps:wsp>
                        <wps:cNvPr id="96" name="Graphic 96"/>
                        <wps:cNvSpPr/>
                        <wps:spPr>
                          <a:xfrm>
                            <a:off x="18345" y="284186"/>
                            <a:ext cx="1172845" cy="6985"/>
                          </a:xfrm>
                          <a:custGeom>
                            <a:avLst/>
                            <a:gdLst/>
                            <a:ahLst/>
                            <a:cxnLst/>
                            <a:rect l="l" t="t" r="r" b="b"/>
                            <a:pathLst>
                              <a:path w="1172845" h="6985">
                                <a:moveTo>
                                  <a:pt x="0" y="0"/>
                                </a:moveTo>
                                <a:lnTo>
                                  <a:pt x="1172738" y="6441"/>
                                </a:lnTo>
                              </a:path>
                            </a:pathLst>
                          </a:custGeom>
                          <a:ln w="36690">
                            <a:solidFill>
                              <a:srgbClr val="9D9D9C"/>
                            </a:solidFill>
                            <a:prstDash val="solid"/>
                          </a:ln>
                        </wps:spPr>
                        <wps:bodyPr wrap="square" lIns="0" tIns="0" rIns="0" bIns="0" rtlCol="0">
                          <a:prstTxWarp prst="textNoShape">
                            <a:avLst/>
                          </a:prstTxWarp>
                        </wps:bodyPr>
                      </wps:wsp>
                      <wps:wsp>
                        <wps:cNvPr id="97" name="Graphic 97"/>
                        <wps:cNvSpPr/>
                        <wps:spPr>
                          <a:xfrm>
                            <a:off x="1081675" y="0"/>
                            <a:ext cx="592455" cy="584200"/>
                          </a:xfrm>
                          <a:custGeom>
                            <a:avLst/>
                            <a:gdLst/>
                            <a:ahLst/>
                            <a:cxnLst/>
                            <a:rect l="l" t="t" r="r" b="b"/>
                            <a:pathLst>
                              <a:path w="592455" h="584200">
                                <a:moveTo>
                                  <a:pt x="296047" y="584059"/>
                                </a:moveTo>
                                <a:lnTo>
                                  <a:pt x="248028" y="580237"/>
                                </a:lnTo>
                                <a:lnTo>
                                  <a:pt x="202475" y="569171"/>
                                </a:lnTo>
                                <a:lnTo>
                                  <a:pt x="159998" y="551462"/>
                                </a:lnTo>
                                <a:lnTo>
                                  <a:pt x="121207" y="527713"/>
                                </a:lnTo>
                                <a:lnTo>
                                  <a:pt x="86712" y="498524"/>
                                </a:lnTo>
                                <a:lnTo>
                                  <a:pt x="57121" y="464496"/>
                                </a:lnTo>
                                <a:lnTo>
                                  <a:pt x="33045" y="426232"/>
                                </a:lnTo>
                                <a:lnTo>
                                  <a:pt x="15093" y="384332"/>
                                </a:lnTo>
                                <a:lnTo>
                                  <a:pt x="3874" y="339397"/>
                                </a:lnTo>
                                <a:lnTo>
                                  <a:pt x="0" y="292029"/>
                                </a:lnTo>
                                <a:lnTo>
                                  <a:pt x="3874" y="244659"/>
                                </a:lnTo>
                                <a:lnTo>
                                  <a:pt x="15093" y="199723"/>
                                </a:lnTo>
                                <a:lnTo>
                                  <a:pt x="33045" y="157823"/>
                                </a:lnTo>
                                <a:lnTo>
                                  <a:pt x="57121" y="119558"/>
                                </a:lnTo>
                                <a:lnTo>
                                  <a:pt x="86712" y="85531"/>
                                </a:lnTo>
                                <a:lnTo>
                                  <a:pt x="121207" y="56343"/>
                                </a:lnTo>
                                <a:lnTo>
                                  <a:pt x="159998" y="32594"/>
                                </a:lnTo>
                                <a:lnTo>
                                  <a:pt x="202475" y="14887"/>
                                </a:lnTo>
                                <a:lnTo>
                                  <a:pt x="248028" y="3822"/>
                                </a:lnTo>
                                <a:lnTo>
                                  <a:pt x="296047" y="0"/>
                                </a:lnTo>
                                <a:lnTo>
                                  <a:pt x="344067" y="3822"/>
                                </a:lnTo>
                                <a:lnTo>
                                  <a:pt x="389619" y="14887"/>
                                </a:lnTo>
                                <a:lnTo>
                                  <a:pt x="432096" y="32594"/>
                                </a:lnTo>
                                <a:lnTo>
                                  <a:pt x="470887" y="56343"/>
                                </a:lnTo>
                                <a:lnTo>
                                  <a:pt x="505383" y="85531"/>
                                </a:lnTo>
                                <a:lnTo>
                                  <a:pt x="534974" y="119558"/>
                                </a:lnTo>
                                <a:lnTo>
                                  <a:pt x="559050" y="157823"/>
                                </a:lnTo>
                                <a:lnTo>
                                  <a:pt x="577002" y="199723"/>
                                </a:lnTo>
                                <a:lnTo>
                                  <a:pt x="588220" y="244659"/>
                                </a:lnTo>
                                <a:lnTo>
                                  <a:pt x="592095" y="292029"/>
                                </a:lnTo>
                                <a:lnTo>
                                  <a:pt x="588220" y="339397"/>
                                </a:lnTo>
                                <a:lnTo>
                                  <a:pt x="577002" y="384332"/>
                                </a:lnTo>
                                <a:lnTo>
                                  <a:pt x="559050" y="426232"/>
                                </a:lnTo>
                                <a:lnTo>
                                  <a:pt x="534974" y="464496"/>
                                </a:lnTo>
                                <a:lnTo>
                                  <a:pt x="505383" y="498524"/>
                                </a:lnTo>
                                <a:lnTo>
                                  <a:pt x="470887" y="527713"/>
                                </a:lnTo>
                                <a:lnTo>
                                  <a:pt x="432096" y="551462"/>
                                </a:lnTo>
                                <a:lnTo>
                                  <a:pt x="389619" y="569171"/>
                                </a:lnTo>
                                <a:lnTo>
                                  <a:pt x="344067" y="580237"/>
                                </a:lnTo>
                                <a:lnTo>
                                  <a:pt x="296047" y="584059"/>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98" name="Image 98"/>
                          <pic:cNvPicPr/>
                        </pic:nvPicPr>
                        <pic:blipFill>
                          <a:blip r:embed="rId33" cstate="print"/>
                          <a:stretch>
                            <a:fillRect/>
                          </a:stretch>
                        </pic:blipFill>
                        <pic:spPr>
                          <a:xfrm>
                            <a:off x="1296423" y="284094"/>
                            <a:ext cx="140538" cy="88306"/>
                          </a:xfrm>
                          <a:prstGeom prst="rect">
                            <a:avLst/>
                          </a:prstGeom>
                        </pic:spPr>
                      </pic:pic>
                      <wps:wsp>
                        <wps:cNvPr id="99" name="Graphic 99"/>
                        <wps:cNvSpPr/>
                        <wps:spPr>
                          <a:xfrm>
                            <a:off x="1161554" y="207258"/>
                            <a:ext cx="432434" cy="243840"/>
                          </a:xfrm>
                          <a:custGeom>
                            <a:avLst/>
                            <a:gdLst/>
                            <a:ahLst/>
                            <a:cxnLst/>
                            <a:rect l="l" t="t" r="r" b="b"/>
                            <a:pathLst>
                              <a:path w="432434" h="243840">
                                <a:moveTo>
                                  <a:pt x="429590" y="243482"/>
                                </a:moveTo>
                                <a:lnTo>
                                  <a:pt x="2650" y="243482"/>
                                </a:lnTo>
                                <a:lnTo>
                                  <a:pt x="0" y="240868"/>
                                </a:lnTo>
                                <a:lnTo>
                                  <a:pt x="0" y="2614"/>
                                </a:lnTo>
                                <a:lnTo>
                                  <a:pt x="2650" y="0"/>
                                </a:lnTo>
                                <a:lnTo>
                                  <a:pt x="429685" y="0"/>
                                </a:lnTo>
                                <a:lnTo>
                                  <a:pt x="432240" y="3174"/>
                                </a:lnTo>
                                <a:lnTo>
                                  <a:pt x="432240" y="12883"/>
                                </a:lnTo>
                                <a:lnTo>
                                  <a:pt x="13155" y="12883"/>
                                </a:lnTo>
                                <a:lnTo>
                                  <a:pt x="13155" y="57416"/>
                                </a:lnTo>
                                <a:lnTo>
                                  <a:pt x="45582" y="57416"/>
                                </a:lnTo>
                                <a:lnTo>
                                  <a:pt x="34916" y="64847"/>
                                </a:lnTo>
                                <a:lnTo>
                                  <a:pt x="35111" y="64847"/>
                                </a:lnTo>
                                <a:lnTo>
                                  <a:pt x="13060" y="71046"/>
                                </a:lnTo>
                                <a:lnTo>
                                  <a:pt x="13060" y="172435"/>
                                </a:lnTo>
                                <a:lnTo>
                                  <a:pt x="35064" y="178635"/>
                                </a:lnTo>
                                <a:lnTo>
                                  <a:pt x="44658" y="185412"/>
                                </a:lnTo>
                                <a:lnTo>
                                  <a:pt x="13155" y="185412"/>
                                </a:lnTo>
                                <a:lnTo>
                                  <a:pt x="13155" y="229945"/>
                                </a:lnTo>
                                <a:lnTo>
                                  <a:pt x="71835" y="229945"/>
                                </a:lnTo>
                                <a:lnTo>
                                  <a:pt x="72024" y="230598"/>
                                </a:lnTo>
                                <a:lnTo>
                                  <a:pt x="72024" y="231252"/>
                                </a:lnTo>
                                <a:lnTo>
                                  <a:pt x="432240" y="231252"/>
                                </a:lnTo>
                                <a:lnTo>
                                  <a:pt x="432240" y="240868"/>
                                </a:lnTo>
                                <a:lnTo>
                                  <a:pt x="429590" y="243482"/>
                                </a:lnTo>
                                <a:close/>
                              </a:path>
                              <a:path w="432434" h="243840">
                                <a:moveTo>
                                  <a:pt x="45582" y="57416"/>
                                </a:moveTo>
                                <a:lnTo>
                                  <a:pt x="13155" y="57416"/>
                                </a:lnTo>
                                <a:lnTo>
                                  <a:pt x="29685" y="52663"/>
                                </a:lnTo>
                                <a:lnTo>
                                  <a:pt x="43323" y="42922"/>
                                </a:lnTo>
                                <a:lnTo>
                                  <a:pt x="53167" y="29282"/>
                                </a:lnTo>
                                <a:lnTo>
                                  <a:pt x="58300" y="12883"/>
                                </a:lnTo>
                                <a:lnTo>
                                  <a:pt x="72024" y="12883"/>
                                </a:lnTo>
                                <a:lnTo>
                                  <a:pt x="65819" y="34312"/>
                                </a:lnTo>
                                <a:lnTo>
                                  <a:pt x="65739" y="34588"/>
                                </a:lnTo>
                                <a:lnTo>
                                  <a:pt x="52835" y="52363"/>
                                </a:lnTo>
                                <a:lnTo>
                                  <a:pt x="45582" y="57416"/>
                                </a:lnTo>
                                <a:close/>
                              </a:path>
                              <a:path w="432434" h="243840">
                                <a:moveTo>
                                  <a:pt x="432240" y="231252"/>
                                </a:moveTo>
                                <a:lnTo>
                                  <a:pt x="360879" y="231252"/>
                                </a:lnTo>
                                <a:lnTo>
                                  <a:pt x="367164" y="209547"/>
                                </a:lnTo>
                                <a:lnTo>
                                  <a:pt x="380068" y="191772"/>
                                </a:lnTo>
                                <a:lnTo>
                                  <a:pt x="398118" y="179197"/>
                                </a:lnTo>
                                <a:lnTo>
                                  <a:pt x="419842" y="173089"/>
                                </a:lnTo>
                                <a:lnTo>
                                  <a:pt x="419842" y="71046"/>
                                </a:lnTo>
                                <a:lnTo>
                                  <a:pt x="397839" y="64847"/>
                                </a:lnTo>
                                <a:lnTo>
                                  <a:pt x="379819" y="52118"/>
                                </a:lnTo>
                                <a:lnTo>
                                  <a:pt x="367070" y="34312"/>
                                </a:lnTo>
                                <a:lnTo>
                                  <a:pt x="360879" y="12883"/>
                                </a:lnTo>
                                <a:lnTo>
                                  <a:pt x="374007" y="12883"/>
                                </a:lnTo>
                                <a:lnTo>
                                  <a:pt x="378852" y="29282"/>
                                </a:lnTo>
                                <a:lnTo>
                                  <a:pt x="388728" y="42735"/>
                                </a:lnTo>
                                <a:lnTo>
                                  <a:pt x="402431" y="52363"/>
                                </a:lnTo>
                                <a:lnTo>
                                  <a:pt x="402284" y="52363"/>
                                </a:lnTo>
                                <a:lnTo>
                                  <a:pt x="418873" y="57416"/>
                                </a:lnTo>
                                <a:lnTo>
                                  <a:pt x="432240" y="57416"/>
                                </a:lnTo>
                                <a:lnTo>
                                  <a:pt x="432240" y="186066"/>
                                </a:lnTo>
                                <a:lnTo>
                                  <a:pt x="419085" y="186066"/>
                                </a:lnTo>
                                <a:lnTo>
                                  <a:pt x="402555" y="190818"/>
                                </a:lnTo>
                                <a:lnTo>
                                  <a:pt x="388917" y="200560"/>
                                </a:lnTo>
                                <a:lnTo>
                                  <a:pt x="379077" y="214188"/>
                                </a:lnTo>
                                <a:lnTo>
                                  <a:pt x="373940" y="230598"/>
                                </a:lnTo>
                                <a:lnTo>
                                  <a:pt x="432240" y="230598"/>
                                </a:lnTo>
                                <a:lnTo>
                                  <a:pt x="432240" y="231252"/>
                                </a:lnTo>
                                <a:close/>
                              </a:path>
                              <a:path w="432434" h="243840">
                                <a:moveTo>
                                  <a:pt x="432240" y="57416"/>
                                </a:moveTo>
                                <a:lnTo>
                                  <a:pt x="419180" y="57416"/>
                                </a:lnTo>
                                <a:lnTo>
                                  <a:pt x="419180" y="12883"/>
                                </a:lnTo>
                                <a:lnTo>
                                  <a:pt x="432240" y="12883"/>
                                </a:lnTo>
                                <a:lnTo>
                                  <a:pt x="432240" y="57416"/>
                                </a:lnTo>
                                <a:close/>
                              </a:path>
                              <a:path w="432434" h="243840">
                                <a:moveTo>
                                  <a:pt x="71835" y="229945"/>
                                </a:moveTo>
                                <a:lnTo>
                                  <a:pt x="58300" y="229945"/>
                                </a:lnTo>
                                <a:lnTo>
                                  <a:pt x="53482" y="213639"/>
                                </a:lnTo>
                                <a:lnTo>
                                  <a:pt x="43607" y="200186"/>
                                </a:lnTo>
                                <a:lnTo>
                                  <a:pt x="29792" y="190480"/>
                                </a:lnTo>
                                <a:lnTo>
                                  <a:pt x="13155" y="185412"/>
                                </a:lnTo>
                                <a:lnTo>
                                  <a:pt x="44658" y="185412"/>
                                </a:lnTo>
                                <a:lnTo>
                                  <a:pt x="53083" y="191364"/>
                                </a:lnTo>
                                <a:lnTo>
                                  <a:pt x="65832" y="209169"/>
                                </a:lnTo>
                                <a:lnTo>
                                  <a:pt x="71835" y="229945"/>
                                </a:lnTo>
                                <a:close/>
                              </a:path>
                              <a:path w="432434" h="243840">
                                <a:moveTo>
                                  <a:pt x="432240" y="230598"/>
                                </a:moveTo>
                                <a:lnTo>
                                  <a:pt x="419085" y="230598"/>
                                </a:lnTo>
                                <a:lnTo>
                                  <a:pt x="419085" y="186066"/>
                                </a:lnTo>
                                <a:lnTo>
                                  <a:pt x="432240" y="186066"/>
                                </a:lnTo>
                                <a:lnTo>
                                  <a:pt x="432240" y="23059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100" name="Image 100"/>
                          <pic:cNvPicPr/>
                        </pic:nvPicPr>
                        <pic:blipFill>
                          <a:blip r:embed="rId34" cstate="print"/>
                          <a:stretch>
                            <a:fillRect/>
                          </a:stretch>
                        </pic:blipFill>
                        <pic:spPr>
                          <a:xfrm>
                            <a:off x="1284687" y="237600"/>
                            <a:ext cx="186070" cy="183545"/>
                          </a:xfrm>
                          <a:prstGeom prst="rect">
                            <a:avLst/>
                          </a:prstGeom>
                        </pic:spPr>
                      </pic:pic>
                      <wps:wsp>
                        <wps:cNvPr id="101" name="Graphic 101"/>
                        <wps:cNvSpPr/>
                        <wps:spPr>
                          <a:xfrm>
                            <a:off x="1177265" y="109703"/>
                            <a:ext cx="400050" cy="73025"/>
                          </a:xfrm>
                          <a:custGeom>
                            <a:avLst/>
                            <a:gdLst/>
                            <a:ahLst/>
                            <a:cxnLst/>
                            <a:rect l="l" t="t" r="r" b="b"/>
                            <a:pathLst>
                              <a:path w="400050" h="73025">
                                <a:moveTo>
                                  <a:pt x="360210" y="2616"/>
                                </a:moveTo>
                                <a:lnTo>
                                  <a:pt x="357555" y="0"/>
                                </a:lnTo>
                                <a:lnTo>
                                  <a:pt x="41351" y="0"/>
                                </a:lnTo>
                                <a:lnTo>
                                  <a:pt x="38709" y="2616"/>
                                </a:lnTo>
                                <a:lnTo>
                                  <a:pt x="38709" y="10274"/>
                                </a:lnTo>
                                <a:lnTo>
                                  <a:pt x="41351" y="12890"/>
                                </a:lnTo>
                                <a:lnTo>
                                  <a:pt x="353682" y="12890"/>
                                </a:lnTo>
                                <a:lnTo>
                                  <a:pt x="357555" y="12890"/>
                                </a:lnTo>
                                <a:lnTo>
                                  <a:pt x="360210" y="10274"/>
                                </a:lnTo>
                                <a:lnTo>
                                  <a:pt x="360210" y="2616"/>
                                </a:lnTo>
                                <a:close/>
                              </a:path>
                              <a:path w="400050" h="73025">
                                <a:moveTo>
                                  <a:pt x="383120" y="33045"/>
                                </a:moveTo>
                                <a:lnTo>
                                  <a:pt x="380466" y="30429"/>
                                </a:lnTo>
                                <a:lnTo>
                                  <a:pt x="19011" y="30340"/>
                                </a:lnTo>
                                <a:lnTo>
                                  <a:pt x="16370" y="32956"/>
                                </a:lnTo>
                                <a:lnTo>
                                  <a:pt x="16370" y="36880"/>
                                </a:lnTo>
                                <a:lnTo>
                                  <a:pt x="16370" y="40703"/>
                                </a:lnTo>
                                <a:lnTo>
                                  <a:pt x="19011" y="43319"/>
                                </a:lnTo>
                                <a:lnTo>
                                  <a:pt x="380466" y="43319"/>
                                </a:lnTo>
                                <a:lnTo>
                                  <a:pt x="383120" y="40703"/>
                                </a:lnTo>
                                <a:lnTo>
                                  <a:pt x="383120" y="33045"/>
                                </a:lnTo>
                                <a:close/>
                              </a:path>
                              <a:path w="400050" h="73025">
                                <a:moveTo>
                                  <a:pt x="399491" y="62738"/>
                                </a:moveTo>
                                <a:lnTo>
                                  <a:pt x="396836" y="60121"/>
                                </a:lnTo>
                                <a:lnTo>
                                  <a:pt x="2641" y="60121"/>
                                </a:lnTo>
                                <a:lnTo>
                                  <a:pt x="0" y="63296"/>
                                </a:lnTo>
                                <a:lnTo>
                                  <a:pt x="0" y="66560"/>
                                </a:lnTo>
                                <a:lnTo>
                                  <a:pt x="0" y="70396"/>
                                </a:lnTo>
                                <a:lnTo>
                                  <a:pt x="2641" y="73012"/>
                                </a:lnTo>
                                <a:lnTo>
                                  <a:pt x="396836" y="73012"/>
                                </a:lnTo>
                                <a:lnTo>
                                  <a:pt x="399491" y="70396"/>
                                </a:lnTo>
                                <a:lnTo>
                                  <a:pt x="399491" y="6273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156A6080" id="Group 95" o:spid="_x0000_s1026" style="position:absolute;margin-left:12.7pt;margin-top:-22.75pt;width:131.8pt;height:46pt;z-index:251685888;mso-wrap-distance-left:0;mso-wrap-distance-right:0;mso-position-horizontal-relative:page" coordsize="1673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">
                <v:shape id="Graphic 96" o:spid="_x0000_s1027" style="position:absolute;left:183;top:2841;width:11728;height:70;visibility:visible;mso-wrap-style:square;v-text-anchor:top" coordsize="117284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" path="m,l1172738,6441e" filled="f" strokecolor="#9d9d9c" strokeweight="1.0192mm">
                  <v:path arrowok="t"/>
                </v:shape>
                <v:shape id="Graphic 97" o:spid="_x0000_s1028" style="position:absolute;left:10816;width:5925;height:5842;visibility:visible;mso-wrap-style:square;v-text-anchor:top" coordsize="59245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" path="m296047,584059r-48019,-3822l202475,569171,159998,551462,121207,527713,86712,498524,57121,464496,33045,426232,15093,384332,3874,339397,,292029,3874,244659,15093,199723,33045,157823,57121,119558,86712,85531,121207,56343,159998,32594,202475,14887,248028,3822,296047,r48020,3822l389619,14887r42477,17707l470887,56343r34496,29188l534974,119558r24076,38265l577002,199723r11218,44936l592095,292029r-3875,47368l577002,384332r-17952,41900l534974,464496r-29591,34028l470887,527713r-38791,23749l389619,569171r-45552,11066l296047,584059xe" fillcolor="#9d9d9c" stroked="f">
                  <v:path arrowok="t"/>
                </v:shape>
                <v:shape id="Image 98" o:spid="_x0000_s1029" type="#_x0000_t75" style="position:absolute;left:12964;top:2840;width:1405;height: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">
                  <v:imagedata r:id="rId35" o:title=""/>
                </v:shape>
                <v:shape id="Graphic 99" o:spid="_x0000_s1030" style="position:absolute;left:11615;top:2072;width:4324;height:2438;visibility:visible;mso-wrap-style:square;v-text-anchor:top" coordsize="432434,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" path="m429590,243482r-426940,l,240868,,2614,2650,,429685,r2555,3174l432240,12883r-419085,l13155,57416r32427,l34916,64847r195,l13060,71046r,101389l35064,178635r9594,6777l13155,185412r,44533l71835,229945r189,653l72024,231252r360216,l432240,240868r-2650,2614xem45582,57416r-32427,l29685,52663,43323,42922,53167,29282,58300,12883r13724,l65819,34312r-80,276l52835,52363r-7253,5053xem432240,231252r-71361,l367164,209547r12904,-17775l398118,179197r21724,-6108l419842,71046,397839,64847,379819,52118,367070,34312,360879,12883r13128,l378852,29282r9876,13453l402431,52363r-147,l418873,57416r13367,l432240,186066r-13155,l402555,190818r-13638,9742l379077,214188r-5137,16410l432240,230598r,654xem432240,57416r-13060,l419180,12883r13060,l432240,57416xem71835,229945r-13535,l53482,213639,43607,200186,29792,190480,13155,185412r31503,l53083,191364r12749,17805l71835,229945xem432240,230598r-13155,l419085,186066r13155,l432240,230598xe" fillcolor="#3b3b3a" stroked="f">
                  <v:path arrowok="t"/>
                </v:shape>
                <v:shape id="Image 100" o:spid="_x0000_s1031" type="#_x0000_t75" style="position:absolute;left:12846;top:2376;width:1861;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">
                  <v:imagedata r:id="rId36" o:title=""/>
                </v:shape>
                <v:shape id="Graphic 101" o:spid="_x0000_s1032" style="position:absolute;left:11772;top:1097;width:4001;height:730;visibility:visible;mso-wrap-style:square;v-text-anchor:top" coordsize="40005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" path="m360210,2616l357555,,41351,,38709,2616r,7658l41351,12890r312331,l357555,12890r2655,-2616l360210,2616xem383120,33045r-2654,-2616l19011,30340r-2641,2616l16370,36880r,3823l19011,43319r361455,l383120,40703r,-7658xem399491,62738r-2655,-2617l2641,60121,,63296r,3264l,70396r2641,2616l396836,73012r2655,-2616l399491,62738xe" fillcolor="#3b3b3a" stroked="f">
                  <v:path arrowok="t"/>
                </v:shape>
                <w10:wrap anchorx="page"/>
              </v:group>
            </w:pict>
          </mc:Fallback>
        </mc:AlternateContent>
      </w:r>
      <w:bookmarkStart w:id="4" w:name="What_is_the_asset_allocation_planned_for"/>
      <w:bookmarkEnd w:id="4"/>
      <w:r>
        <w:rPr>
          <w:rFonts w:ascii="Arial" w:hAnsi="Arial"/>
          <w:spacing w:val="-2"/>
          <w:w w:val="85"/>
          <w:sz w:val="23"/>
        </w:rPr>
        <w:t>Qual è l'asset allocation prevista per questo prodotto finanziario?</w:t>
      </w:r>
    </w:p>
    <w:p w14:paraId="3130E8E2" w14:textId="77777777" w:rsidR="00782434" w:rsidRDefault="00782434">
      <w:pPr>
        <w:pStyle w:val="Corpotesto"/>
        <w:spacing w:before="205"/>
        <w:rPr>
          <w:rFonts w:ascii="Arial"/>
          <w:b/>
          <w:sz w:val="24"/>
        </w:rPr>
      </w:pPr>
    </w:p>
    <w:p w14:paraId="3C630376" w14:textId="77777777" w:rsidR="00782434" w:rsidRDefault="00C840DF">
      <w:pPr>
        <w:pStyle w:val="Corpotesto"/>
        <w:spacing w:line="230" w:lineRule="auto"/>
        <w:ind w:left="3069" w:right="535"/>
      </w:pPr>
      <w:bookmarkStart w:id="5" w:name="At_least_90%_of_the_investments_are_alig"/>
      <w:bookmarkEnd w:id="5"/>
      <w:r>
        <w:rPr>
          <w:w w:val="65"/>
          <w:sz w:val="18"/>
        </w:rPr>
        <w:t xml:space="preserve">Almeno il 90% degli investimenti è in linea con le </w:t>
      </w:r>
      <w:r>
        <w:rPr>
          <w:w w:val="65"/>
          <w:sz w:val="18"/>
        </w:rPr>
        <w:t xml:space="preserve">caratteristiche ambientali e sociali del Comparto. Il Comparto prevede </w:t>
      </w:r>
      <w:r>
        <w:rPr>
          <w:w w:val="70"/>
          <w:sz w:val="18"/>
        </w:rPr>
        <w:t>di destinare almeno il 30% degli investimenti a iniziative sostenibili, misurate in base a punteggi positivi ottenuti tramite il quadro SDG di Robeco oppure a investimenti in obbligazioni verdi, sociali o sostenibili. Gli investimenti nella categoria "Altro", stimati tra lo 0% e il 10%, consistono principalmente in liquidità, strumenti equivalenti alla liquidità e derivati, come descritto più dettagliatamente di seguito.</w:t>
      </w:r>
      <w:r>
        <w:rPr>
          <w:sz w:val="18"/>
        </w:rPr>
        <w:t xml:space="preserve"> </w:t>
      </w:r>
      <w:r>
        <w:rPr>
          <w:w w:val="70"/>
          <w:sz w:val="18"/>
        </w:rPr>
        <w:t>L'allocazione pa</w:t>
      </w:r>
      <w:r>
        <w:rPr>
          <w:w w:val="70"/>
          <w:sz w:val="18"/>
        </w:rPr>
        <w:t>trimoniale prevista viene monitorata costantemente e valutata su base annuale.</w:t>
      </w:r>
    </w:p>
    <w:p w14:paraId="3D88AC25" w14:textId="77777777" w:rsidR="00782434" w:rsidRDefault="00C840DF">
      <w:pPr>
        <w:pStyle w:val="Corpotesto"/>
        <w:spacing w:before="8"/>
        <w:rPr>
          <w:sz w:val="7"/>
        </w:rPr>
      </w:pPr>
      <w:r>
        <w:rPr>
          <w:noProof/>
          <w:sz w:val="7"/>
        </w:rPr>
        <mc:AlternateContent>
          <mc:Choice Requires="wps">
            <w:drawing>
              <wp:anchor distT="0" distB="0" distL="0" distR="0" simplePos="0" relativeHeight="251765760" behindDoc="1" locked="0" layoutInCell="1" allowOverlap="1" wp14:anchorId="410170F0" wp14:editId="6F5690C2">
                <wp:simplePos x="0" y="0"/>
                <wp:positionH relativeFrom="page">
                  <wp:posOffset>169926</wp:posOffset>
                </wp:positionH>
                <wp:positionV relativeFrom="paragraph">
                  <wp:posOffset>72712</wp:posOffset>
                </wp:positionV>
                <wp:extent cx="1606550" cy="3381375"/>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1606550" cy="3381375"/>
                        </a:xfrm>
                        <a:prstGeom prst="rect">
                          <a:avLst/>
                        </a:prstGeom>
                        <a:solidFill>
                          <a:srgbClr val="F6F6F6"/>
                        </a:solidFill>
                      </wps:spPr>
                      <wps:txbx>
                        <w:txbxContent>
                          <w:p w14:paraId="7A3DCB14" w14:textId="77777777" w:rsidR="00782434" w:rsidRDefault="00C840DF">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2FA4C07E" w14:textId="77777777" w:rsidR="00782434" w:rsidRDefault="00782434">
                            <w:pPr>
                              <w:pStyle w:val="Corpotesto"/>
                              <w:rPr>
                                <w:sz w:val="16"/>
                              </w:rPr>
                            </w:pPr>
                          </w:p>
                          <w:p w14:paraId="5E796FEC" w14:textId="77777777" w:rsidR="00782434" w:rsidRDefault="00782434">
                            <w:pPr>
                              <w:pStyle w:val="Corpotesto"/>
                              <w:spacing w:before="10"/>
                              <w:rPr>
                                <w:sz w:val="16"/>
                              </w:rPr>
                            </w:pPr>
                          </w:p>
                          <w:p w14:paraId="73C79BE1" w14:textId="77777777" w:rsidR="00782434" w:rsidRDefault="00C840DF">
                            <w:pPr>
                              <w:spacing w:before="1" w:line="244" w:lineRule="auto"/>
                              <w:ind w:left="108" w:right="418"/>
                              <w:jc w:val="both"/>
                              <w:rPr>
                                <w:sz w:val="16"/>
                              </w:rPr>
                            </w:pPr>
                            <w:r>
                              <w:rPr>
                                <w:w w:val="65"/>
                                <w:sz w:val="15"/>
                              </w:rPr>
                              <w:t xml:space="preserve">Le attività allineate alla tassonomia sono </w:t>
                            </w:r>
                            <w:r>
                              <w:rPr>
                                <w:w w:val="80"/>
                                <w:sz w:val="15"/>
                              </w:rPr>
                              <w:t>espresse come quota del:</w:t>
                            </w:r>
                          </w:p>
                          <w:p w14:paraId="4BB3FD33" w14:textId="77777777" w:rsidR="00782434" w:rsidRDefault="00C840DF">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53056E1C" w14:textId="77777777" w:rsidR="00782434" w:rsidRDefault="00C840DF">
                            <w:pPr>
                              <w:numPr>
                                <w:ilvl w:val="0"/>
                                <w:numId w:val="5"/>
                              </w:numPr>
                              <w:tabs>
                                <w:tab w:val="left" w:pos="184"/>
                              </w:tabs>
                              <w:spacing w:before="1"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125E072F" w14:textId="77777777" w:rsidR="00782434" w:rsidRDefault="00C840DF">
                            <w:pPr>
                              <w:numPr>
                                <w:ilvl w:val="0"/>
                                <w:numId w:val="5"/>
                              </w:numPr>
                              <w:tabs>
                                <w:tab w:val="left" w:pos="184"/>
                              </w:tabs>
                              <w:spacing w:before="2"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wps:txbx>
                      <wps:bodyPr wrap="square" lIns="0" tIns="0" rIns="0" bIns="0" rtlCol="0"/>
                    </wps:wsp>
                  </a:graphicData>
                </a:graphic>
              </wp:anchor>
            </w:drawing>
          </mc:Choice>
          <mc:Fallback>
            <w:pict>
              <v:shape w14:anchorId="410170F0" id="Textbox 102" o:spid="_x0000_s1034" type="#_x0000_t202" style="position:absolute;margin-left:13.4pt;margin-top:5.75pt;width:126.5pt;height:266.25pt;z-index:-2515507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" fillcolor="#f6f6f6" stroked="f">
                <v:textbox inset="0,0,0,0">
                  <w:txbxContent>
                    <w:p w14:paraId="7A3DCB14" w14:textId="77777777" w:rsidR="00782434" w:rsidRDefault="00C840DF">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2FA4C07E" w14:textId="77777777" w:rsidR="00782434" w:rsidRDefault="00782434">
                      <w:pPr>
                        <w:pStyle w:val="Corpotesto"/>
                        <w:rPr>
                          <w:sz w:val="16"/>
                        </w:rPr>
                      </w:pPr>
                    </w:p>
                    <w:p w14:paraId="5E796FEC" w14:textId="77777777" w:rsidR="00782434" w:rsidRDefault="00782434">
                      <w:pPr>
                        <w:pStyle w:val="Corpotesto"/>
                        <w:spacing w:before="10"/>
                        <w:rPr>
                          <w:sz w:val="16"/>
                        </w:rPr>
                      </w:pPr>
                    </w:p>
                    <w:p w14:paraId="73C79BE1" w14:textId="77777777" w:rsidR="00782434" w:rsidRDefault="00C840DF">
                      <w:pPr>
                        <w:spacing w:before="1" w:line="244" w:lineRule="auto"/>
                        <w:ind w:left="108" w:right="418"/>
                        <w:jc w:val="both"/>
                        <w:rPr>
                          <w:sz w:val="16"/>
                        </w:rPr>
                      </w:pPr>
                      <w:r>
                        <w:rPr>
                          <w:w w:val="65"/>
                          <w:sz w:val="15"/>
                        </w:rPr>
                        <w:t xml:space="preserve">Le attività allineate alla tassonomia sono </w:t>
                      </w:r>
                      <w:r>
                        <w:rPr>
                          <w:w w:val="80"/>
                          <w:sz w:val="15"/>
                        </w:rPr>
                        <w:t>espresse come quota del:</w:t>
                      </w:r>
                    </w:p>
                    <w:p w14:paraId="4BB3FD33" w14:textId="77777777" w:rsidR="00782434" w:rsidRDefault="00C840DF">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53056E1C" w14:textId="77777777" w:rsidR="00782434" w:rsidRDefault="00C840DF">
                      <w:pPr>
                        <w:numPr>
                          <w:ilvl w:val="0"/>
                          <w:numId w:val="5"/>
                        </w:numPr>
                        <w:tabs>
                          <w:tab w:val="left" w:pos="184"/>
                        </w:tabs>
                        <w:spacing w:before="1"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125E072F" w14:textId="77777777" w:rsidR="00782434" w:rsidRDefault="00C840DF">
                      <w:pPr>
                        <w:numPr>
                          <w:ilvl w:val="0"/>
                          <w:numId w:val="5"/>
                        </w:numPr>
                        <w:tabs>
                          <w:tab w:val="left" w:pos="184"/>
                        </w:tabs>
                        <w:spacing w:before="2"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v:textbox>
                <w10:wrap type="topAndBottom" anchorx="page"/>
              </v:shape>
            </w:pict>
          </mc:Fallback>
        </mc:AlternateContent>
      </w:r>
      <w:r>
        <w:rPr>
          <w:noProof/>
          <w:sz w:val="7"/>
        </w:rPr>
        <mc:AlternateContent>
          <mc:Choice Requires="wpg">
            <w:drawing>
              <wp:anchor distT="0" distB="0" distL="0" distR="0" simplePos="0" relativeHeight="251767808" behindDoc="1" locked="0" layoutInCell="1" allowOverlap="1" wp14:anchorId="66FC600E" wp14:editId="7AFDE368">
                <wp:simplePos x="0" y="0"/>
                <wp:positionH relativeFrom="page">
                  <wp:posOffset>1969770</wp:posOffset>
                </wp:positionH>
                <wp:positionV relativeFrom="paragraph">
                  <wp:posOffset>72712</wp:posOffset>
                </wp:positionV>
                <wp:extent cx="5516880" cy="3381375"/>
                <wp:effectExtent l="0" t="0" r="0" b="0"/>
                <wp:wrapTopAndBottom/>
                <wp:docPr id="103" name="Group 103"/>
                <wp:cNvGraphicFramePr/>
                <a:graphic xmlns:a="http://schemas.openxmlformats.org/drawingml/2006/main">
                  <a:graphicData uri="http://schemas.microsoft.com/office/word/2010/wordprocessingGroup">
                    <wpg:wgp>
                      <wpg:cNvGrpSpPr/>
                      <wpg:grpSpPr>
                        <a:xfrm>
                          <a:off x="0" y="0"/>
                          <a:ext cx="5516880" cy="3381375"/>
                          <a:chOff x="0" y="0"/>
                          <a:chExt cx="5516880" cy="3381375"/>
                        </a:xfrm>
                      </wpg:grpSpPr>
                      <wps:wsp>
                        <wps:cNvPr id="104" name="Graphic 104"/>
                        <wps:cNvSpPr/>
                        <wps:spPr>
                          <a:xfrm>
                            <a:off x="0" y="0"/>
                            <a:ext cx="5516880" cy="3381375"/>
                          </a:xfrm>
                          <a:custGeom>
                            <a:avLst/>
                            <a:gdLst/>
                            <a:ahLst/>
                            <a:cxnLst/>
                            <a:rect l="l" t="t" r="r" b="b"/>
                            <a:pathLst>
                              <a:path w="5516880" h="3381375">
                                <a:moveTo>
                                  <a:pt x="5516880" y="0"/>
                                </a:moveTo>
                                <a:lnTo>
                                  <a:pt x="0" y="0"/>
                                </a:lnTo>
                                <a:lnTo>
                                  <a:pt x="0" y="3380994"/>
                                </a:lnTo>
                                <a:lnTo>
                                  <a:pt x="5516880" y="3380994"/>
                                </a:lnTo>
                                <a:lnTo>
                                  <a:pt x="5516880" y="0"/>
                                </a:lnTo>
                                <a:close/>
                              </a:path>
                            </a:pathLst>
                          </a:custGeom>
                          <a:solidFill>
                            <a:srgbClr val="F9E8D4"/>
                          </a:solidFill>
                        </wps:spPr>
                        <wps:bodyPr wrap="square" lIns="0" tIns="0" rIns="0" bIns="0" rtlCol="0">
                          <a:prstTxWarp prst="textNoShape">
                            <a:avLst/>
                          </a:prstTxWarp>
                        </wps:bodyPr>
                      </wps:wsp>
                      <pic:pic xmlns:pic="http://schemas.openxmlformats.org/drawingml/2006/picture">
                        <pic:nvPicPr>
                          <pic:cNvPr id="105" name="Image 105"/>
                          <pic:cNvPicPr/>
                        </pic:nvPicPr>
                        <pic:blipFill>
                          <a:blip r:embed="rId37" cstate="print"/>
                          <a:stretch>
                            <a:fillRect/>
                          </a:stretch>
                        </pic:blipFill>
                        <pic:spPr>
                          <a:xfrm>
                            <a:off x="71755" y="2149982"/>
                            <a:ext cx="57150" cy="85725"/>
                          </a:xfrm>
                          <a:prstGeom prst="rect">
                            <a:avLst/>
                          </a:prstGeom>
                        </pic:spPr>
                      </pic:pic>
                      <pic:pic xmlns:pic="http://schemas.openxmlformats.org/drawingml/2006/picture">
                        <pic:nvPicPr>
                          <pic:cNvPr id="106" name="Image 106"/>
                          <pic:cNvPicPr/>
                        </pic:nvPicPr>
                        <pic:blipFill>
                          <a:blip r:embed="rId37" cstate="print"/>
                          <a:stretch>
                            <a:fillRect/>
                          </a:stretch>
                        </pic:blipFill>
                        <pic:spPr>
                          <a:xfrm>
                            <a:off x="71755" y="2439542"/>
                            <a:ext cx="57150" cy="85725"/>
                          </a:xfrm>
                          <a:prstGeom prst="rect">
                            <a:avLst/>
                          </a:prstGeom>
                        </pic:spPr>
                      </pic:pic>
                      <pic:pic xmlns:pic="http://schemas.openxmlformats.org/drawingml/2006/picture">
                        <pic:nvPicPr>
                          <pic:cNvPr id="107" name="Image 107"/>
                          <pic:cNvPicPr/>
                        </pic:nvPicPr>
                        <pic:blipFill>
                          <a:blip r:embed="rId37" cstate="print"/>
                          <a:stretch>
                            <a:fillRect/>
                          </a:stretch>
                        </pic:blipFill>
                        <pic:spPr>
                          <a:xfrm>
                            <a:off x="717197" y="2729102"/>
                            <a:ext cx="57150" cy="85725"/>
                          </a:xfrm>
                          <a:prstGeom prst="rect">
                            <a:avLst/>
                          </a:prstGeom>
                        </pic:spPr>
                      </pic:pic>
                      <pic:pic xmlns:pic="http://schemas.openxmlformats.org/drawingml/2006/picture">
                        <pic:nvPicPr>
                          <pic:cNvPr id="108" name="Image 108"/>
                          <pic:cNvPicPr/>
                        </pic:nvPicPr>
                        <pic:blipFill>
                          <a:blip r:embed="rId37" cstate="print"/>
                          <a:stretch>
                            <a:fillRect/>
                          </a:stretch>
                        </pic:blipFill>
                        <pic:spPr>
                          <a:xfrm>
                            <a:off x="977855" y="2873882"/>
                            <a:ext cx="57150" cy="85725"/>
                          </a:xfrm>
                          <a:prstGeom prst="rect">
                            <a:avLst/>
                          </a:prstGeom>
                        </pic:spPr>
                      </pic:pic>
                      <pic:pic xmlns:pic="http://schemas.openxmlformats.org/drawingml/2006/picture">
                        <pic:nvPicPr>
                          <pic:cNvPr id="109" name="Image 109"/>
                          <pic:cNvPicPr/>
                        </pic:nvPicPr>
                        <pic:blipFill>
                          <a:blip r:embed="rId37" cstate="print"/>
                          <a:stretch>
                            <a:fillRect/>
                          </a:stretch>
                        </pic:blipFill>
                        <pic:spPr>
                          <a:xfrm>
                            <a:off x="977855" y="3018663"/>
                            <a:ext cx="57150" cy="85725"/>
                          </a:xfrm>
                          <a:prstGeom prst="rect">
                            <a:avLst/>
                          </a:prstGeom>
                        </pic:spPr>
                      </pic:pic>
                      <wps:wsp>
                        <wps:cNvPr id="110" name="Graphic 110"/>
                        <wps:cNvSpPr/>
                        <wps:spPr>
                          <a:xfrm>
                            <a:off x="1338503" y="381622"/>
                            <a:ext cx="1052195" cy="588645"/>
                          </a:xfrm>
                          <a:custGeom>
                            <a:avLst/>
                            <a:gdLst/>
                            <a:ahLst/>
                            <a:cxnLst/>
                            <a:rect l="l" t="t" r="r" b="b"/>
                            <a:pathLst>
                              <a:path w="1052195" h="588645">
                                <a:moveTo>
                                  <a:pt x="1051610" y="0"/>
                                </a:moveTo>
                                <a:lnTo>
                                  <a:pt x="0" y="0"/>
                                </a:lnTo>
                                <a:lnTo>
                                  <a:pt x="0" y="588619"/>
                                </a:lnTo>
                                <a:lnTo>
                                  <a:pt x="1051610" y="588619"/>
                                </a:lnTo>
                                <a:lnTo>
                                  <a:pt x="1051610"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111" name="Image 111"/>
                          <pic:cNvPicPr/>
                        </pic:nvPicPr>
                        <pic:blipFill>
                          <a:blip r:embed="rId38" cstate="print"/>
                          <a:stretch>
                            <a:fillRect/>
                          </a:stretch>
                        </pic:blipFill>
                        <pic:spPr>
                          <a:xfrm>
                            <a:off x="1436624" y="462661"/>
                            <a:ext cx="47624" cy="73024"/>
                          </a:xfrm>
                          <a:prstGeom prst="rect">
                            <a:avLst/>
                          </a:prstGeom>
                        </pic:spPr>
                      </pic:pic>
                      <wps:wsp>
                        <wps:cNvPr id="112" name="Graphic 112"/>
                        <wps:cNvSpPr/>
                        <wps:spPr>
                          <a:xfrm>
                            <a:off x="1338389" y="1117777"/>
                            <a:ext cx="1051560" cy="584835"/>
                          </a:xfrm>
                          <a:custGeom>
                            <a:avLst/>
                            <a:gdLst/>
                            <a:ahLst/>
                            <a:cxnLst/>
                            <a:rect l="l" t="t" r="r" b="b"/>
                            <a:pathLst>
                              <a:path w="1051560" h="584835">
                                <a:moveTo>
                                  <a:pt x="1051560" y="0"/>
                                </a:moveTo>
                                <a:lnTo>
                                  <a:pt x="0" y="0"/>
                                </a:lnTo>
                                <a:lnTo>
                                  <a:pt x="0" y="584238"/>
                                </a:lnTo>
                                <a:lnTo>
                                  <a:pt x="1051560" y="584238"/>
                                </a:lnTo>
                                <a:lnTo>
                                  <a:pt x="1051560" y="0"/>
                                </a:lnTo>
                                <a:close/>
                              </a:path>
                            </a:pathLst>
                          </a:custGeom>
                          <a:solidFill>
                            <a:srgbClr val="D9D9D9"/>
                          </a:solidFill>
                        </wps:spPr>
                        <wps:bodyPr wrap="square" lIns="0" tIns="0" rIns="0" bIns="0" rtlCol="0">
                          <a:prstTxWarp prst="textNoShape">
                            <a:avLst/>
                          </a:prstTxWarp>
                        </wps:bodyPr>
                      </wps:wsp>
                      <pic:pic xmlns:pic="http://schemas.openxmlformats.org/drawingml/2006/picture">
                        <pic:nvPicPr>
                          <pic:cNvPr id="113" name="Image 113"/>
                          <pic:cNvPicPr/>
                        </pic:nvPicPr>
                        <pic:blipFill>
                          <a:blip r:embed="rId38" cstate="print"/>
                          <a:stretch>
                            <a:fillRect/>
                          </a:stretch>
                        </pic:blipFill>
                        <pic:spPr>
                          <a:xfrm>
                            <a:off x="1436624" y="1187322"/>
                            <a:ext cx="47624" cy="73024"/>
                          </a:xfrm>
                          <a:prstGeom prst="rect">
                            <a:avLst/>
                          </a:prstGeom>
                        </pic:spPr>
                      </pic:pic>
                      <wps:wsp>
                        <wps:cNvPr id="114" name="Graphic 114"/>
                        <wps:cNvSpPr/>
                        <wps:spPr>
                          <a:xfrm>
                            <a:off x="2559126" y="921956"/>
                            <a:ext cx="1186815" cy="666115"/>
                          </a:xfrm>
                          <a:custGeom>
                            <a:avLst/>
                            <a:gdLst/>
                            <a:ahLst/>
                            <a:cxnLst/>
                            <a:rect l="l" t="t" r="r" b="b"/>
                            <a:pathLst>
                              <a:path w="1186815" h="666115">
                                <a:moveTo>
                                  <a:pt x="1186434" y="0"/>
                                </a:moveTo>
                                <a:lnTo>
                                  <a:pt x="0" y="0"/>
                                </a:lnTo>
                                <a:lnTo>
                                  <a:pt x="0" y="665759"/>
                                </a:lnTo>
                                <a:lnTo>
                                  <a:pt x="1186434" y="665759"/>
                                </a:lnTo>
                                <a:lnTo>
                                  <a:pt x="1186434" y="0"/>
                                </a:lnTo>
                                <a:close/>
                              </a:path>
                            </a:pathLst>
                          </a:custGeom>
                          <a:solidFill>
                            <a:srgbClr val="C5DFB4"/>
                          </a:solidFill>
                        </wps:spPr>
                        <wps:bodyPr wrap="square" lIns="0" tIns="0" rIns="0" bIns="0" rtlCol="0">
                          <a:prstTxWarp prst="textNoShape">
                            <a:avLst/>
                          </a:prstTxWarp>
                        </wps:bodyPr>
                      </wps:wsp>
                      <pic:pic xmlns:pic="http://schemas.openxmlformats.org/drawingml/2006/picture">
                        <pic:nvPicPr>
                          <pic:cNvPr id="115" name="Image 115"/>
                          <pic:cNvPicPr/>
                        </pic:nvPicPr>
                        <pic:blipFill>
                          <a:blip r:embed="rId38" cstate="print"/>
                          <a:stretch>
                            <a:fillRect/>
                          </a:stretch>
                        </pic:blipFill>
                        <pic:spPr>
                          <a:xfrm>
                            <a:off x="2656585" y="991488"/>
                            <a:ext cx="47624" cy="73024"/>
                          </a:xfrm>
                          <a:prstGeom prst="rect">
                            <a:avLst/>
                          </a:prstGeom>
                        </pic:spPr>
                      </pic:pic>
                      <wps:wsp>
                        <wps:cNvPr id="116" name="Graphic 116"/>
                        <wps:cNvSpPr/>
                        <wps:spPr>
                          <a:xfrm>
                            <a:off x="2558783" y="71729"/>
                            <a:ext cx="1188720" cy="640080"/>
                          </a:xfrm>
                          <a:custGeom>
                            <a:avLst/>
                            <a:gdLst/>
                            <a:ahLst/>
                            <a:cxnLst/>
                            <a:rect l="l" t="t" r="r" b="b"/>
                            <a:pathLst>
                              <a:path w="1188720" h="640080">
                                <a:moveTo>
                                  <a:pt x="1188719" y="0"/>
                                </a:moveTo>
                                <a:lnTo>
                                  <a:pt x="0" y="0"/>
                                </a:lnTo>
                                <a:lnTo>
                                  <a:pt x="0" y="639686"/>
                                </a:lnTo>
                                <a:lnTo>
                                  <a:pt x="1188719" y="639686"/>
                                </a:lnTo>
                                <a:lnTo>
                                  <a:pt x="1188719" y="0"/>
                                </a:lnTo>
                                <a:close/>
                              </a:path>
                            </a:pathLst>
                          </a:custGeom>
                          <a:solidFill>
                            <a:srgbClr val="225F40"/>
                          </a:solidFill>
                        </wps:spPr>
                        <wps:bodyPr wrap="square" lIns="0" tIns="0" rIns="0" bIns="0" rtlCol="0">
                          <a:prstTxWarp prst="textNoShape">
                            <a:avLst/>
                          </a:prstTxWarp>
                        </wps:bodyPr>
                      </wps:wsp>
                      <pic:pic xmlns:pic="http://schemas.openxmlformats.org/drawingml/2006/picture">
                        <pic:nvPicPr>
                          <pic:cNvPr id="117" name="Image 117"/>
                          <pic:cNvPicPr/>
                        </pic:nvPicPr>
                        <pic:blipFill>
                          <a:blip r:embed="rId39" cstate="print"/>
                          <a:stretch>
                            <a:fillRect/>
                          </a:stretch>
                        </pic:blipFill>
                        <pic:spPr>
                          <a:xfrm>
                            <a:off x="2656585" y="141096"/>
                            <a:ext cx="47624" cy="73024"/>
                          </a:xfrm>
                          <a:prstGeom prst="rect">
                            <a:avLst/>
                          </a:prstGeom>
                        </pic:spPr>
                      </pic:pic>
                      <wps:wsp>
                        <wps:cNvPr id="118" name="Graphic 118"/>
                        <wps:cNvSpPr/>
                        <wps:spPr>
                          <a:xfrm>
                            <a:off x="982920" y="675932"/>
                            <a:ext cx="355600" cy="734060"/>
                          </a:xfrm>
                          <a:custGeom>
                            <a:avLst/>
                            <a:gdLst/>
                            <a:ahLst/>
                            <a:cxnLst/>
                            <a:rect l="l" t="t" r="r" b="b"/>
                            <a:pathLst>
                              <a:path w="355600" h="734060">
                                <a:moveTo>
                                  <a:pt x="0" y="446189"/>
                                </a:moveTo>
                                <a:lnTo>
                                  <a:pt x="177800" y="446189"/>
                                </a:lnTo>
                                <a:lnTo>
                                  <a:pt x="177800" y="0"/>
                                </a:lnTo>
                                <a:lnTo>
                                  <a:pt x="355587" y="0"/>
                                </a:lnTo>
                              </a:path>
                              <a:path w="355600" h="734060">
                                <a:moveTo>
                                  <a:pt x="0" y="446189"/>
                                </a:moveTo>
                                <a:lnTo>
                                  <a:pt x="177736" y="446189"/>
                                </a:lnTo>
                                <a:lnTo>
                                  <a:pt x="177736" y="733958"/>
                                </a:lnTo>
                                <a:lnTo>
                                  <a:pt x="355473" y="733958"/>
                                </a:lnTo>
                              </a:path>
                            </a:pathLst>
                          </a:custGeom>
                          <a:ln w="9525">
                            <a:solidFill>
                              <a:srgbClr val="C4B815"/>
                            </a:solidFill>
                            <a:prstDash val="solid"/>
                          </a:ln>
                        </wps:spPr>
                        <wps:bodyPr wrap="square" lIns="0" tIns="0" rIns="0" bIns="0" rtlCol="0">
                          <a:prstTxWarp prst="textNoShape">
                            <a:avLst/>
                          </a:prstTxWarp>
                        </wps:bodyPr>
                      </wps:wsp>
                      <wps:wsp>
                        <wps:cNvPr id="119" name="Graphic 119"/>
                        <wps:cNvSpPr/>
                        <wps:spPr>
                          <a:xfrm>
                            <a:off x="2390115" y="391571"/>
                            <a:ext cx="169545" cy="863600"/>
                          </a:xfrm>
                          <a:custGeom>
                            <a:avLst/>
                            <a:gdLst/>
                            <a:ahLst/>
                            <a:cxnLst/>
                            <a:rect l="l" t="t" r="r" b="b"/>
                            <a:pathLst>
                              <a:path w="169545" h="863600">
                                <a:moveTo>
                                  <a:pt x="0" y="284365"/>
                                </a:moveTo>
                                <a:lnTo>
                                  <a:pt x="84340" y="284365"/>
                                </a:lnTo>
                                <a:lnTo>
                                  <a:pt x="84340" y="0"/>
                                </a:lnTo>
                                <a:lnTo>
                                  <a:pt x="168668" y="0"/>
                                </a:lnTo>
                              </a:path>
                              <a:path w="169545" h="863600">
                                <a:moveTo>
                                  <a:pt x="0" y="284365"/>
                                </a:moveTo>
                                <a:lnTo>
                                  <a:pt x="84505" y="284365"/>
                                </a:lnTo>
                                <a:lnTo>
                                  <a:pt x="84505" y="863269"/>
                                </a:lnTo>
                                <a:lnTo>
                                  <a:pt x="168998" y="863269"/>
                                </a:lnTo>
                              </a:path>
                            </a:pathLst>
                          </a:custGeom>
                          <a:ln w="9525">
                            <a:solidFill>
                              <a:srgbClr val="BD4A47"/>
                            </a:solidFill>
                            <a:prstDash val="solid"/>
                          </a:ln>
                        </wps:spPr>
                        <wps:bodyPr wrap="square" lIns="0" tIns="0" rIns="0" bIns="0" rtlCol="0">
                          <a:prstTxWarp prst="textNoShape">
                            <a:avLst/>
                          </a:prstTxWarp>
                        </wps:bodyPr>
                      </wps:wsp>
                      <wps:wsp>
                        <wps:cNvPr id="120" name="Graphic 120"/>
                        <wps:cNvSpPr/>
                        <wps:spPr>
                          <a:xfrm>
                            <a:off x="3747392" y="282755"/>
                            <a:ext cx="411480" cy="685165"/>
                          </a:xfrm>
                          <a:custGeom>
                            <a:avLst/>
                            <a:gdLst/>
                            <a:ahLst/>
                            <a:cxnLst/>
                            <a:rect l="l" t="t" r="r" b="b"/>
                            <a:pathLst>
                              <a:path w="411480" h="685165">
                                <a:moveTo>
                                  <a:pt x="0" y="108813"/>
                                </a:moveTo>
                                <a:lnTo>
                                  <a:pt x="205663" y="108813"/>
                                </a:lnTo>
                                <a:lnTo>
                                  <a:pt x="205663" y="0"/>
                                </a:lnTo>
                                <a:lnTo>
                                  <a:pt x="411340" y="0"/>
                                </a:lnTo>
                              </a:path>
                              <a:path w="411480" h="685165">
                                <a:moveTo>
                                  <a:pt x="0" y="108813"/>
                                </a:moveTo>
                                <a:lnTo>
                                  <a:pt x="199478" y="108813"/>
                                </a:lnTo>
                                <a:lnTo>
                                  <a:pt x="199478" y="684783"/>
                                </a:lnTo>
                                <a:lnTo>
                                  <a:pt x="398957" y="684783"/>
                                </a:lnTo>
                              </a:path>
                            </a:pathLst>
                          </a:custGeom>
                          <a:ln w="12700">
                            <a:solidFill>
                              <a:srgbClr val="C0504D"/>
                            </a:solidFill>
                            <a:prstDash val="solid"/>
                          </a:ln>
                        </wps:spPr>
                        <wps:bodyPr wrap="square" lIns="0" tIns="0" rIns="0" bIns="0" rtlCol="0">
                          <a:prstTxWarp prst="textNoShape">
                            <a:avLst/>
                          </a:prstTxWarp>
                        </wps:bodyPr>
                      </wps:wsp>
                      <wps:wsp>
                        <wps:cNvPr id="121" name="Graphic 121"/>
                        <wps:cNvSpPr/>
                        <wps:spPr>
                          <a:xfrm>
                            <a:off x="3747503" y="391568"/>
                            <a:ext cx="400050" cy="1313815"/>
                          </a:xfrm>
                          <a:custGeom>
                            <a:avLst/>
                            <a:gdLst/>
                            <a:ahLst/>
                            <a:cxnLst/>
                            <a:rect l="l" t="t" r="r" b="b"/>
                            <a:pathLst>
                              <a:path w="400050" h="1313815">
                                <a:moveTo>
                                  <a:pt x="0" y="0"/>
                                </a:moveTo>
                                <a:lnTo>
                                  <a:pt x="199898" y="0"/>
                                </a:lnTo>
                                <a:lnTo>
                                  <a:pt x="199898" y="1313307"/>
                                </a:lnTo>
                                <a:lnTo>
                                  <a:pt x="399796" y="1313307"/>
                                </a:lnTo>
                              </a:path>
                            </a:pathLst>
                          </a:custGeom>
                          <a:ln w="12700">
                            <a:solidFill>
                              <a:srgbClr val="A6A6A6"/>
                            </a:solidFill>
                            <a:prstDash val="solid"/>
                          </a:ln>
                        </wps:spPr>
                        <wps:bodyPr wrap="square" lIns="0" tIns="0" rIns="0" bIns="0" rtlCol="0">
                          <a:prstTxWarp prst="textNoShape">
                            <a:avLst/>
                          </a:prstTxWarp>
                        </wps:bodyPr>
                      </wps:wsp>
                      <wps:wsp>
                        <wps:cNvPr id="122" name="Textbox 122"/>
                        <wps:cNvSpPr txBox="1"/>
                        <wps:spPr>
                          <a:xfrm>
                            <a:off x="0" y="0"/>
                            <a:ext cx="5516880" cy="3381375"/>
                          </a:xfrm>
                          <a:prstGeom prst="rect">
                            <a:avLst/>
                          </a:prstGeom>
                        </wps:spPr>
                        <wps:txbx>
                          <w:txbxContent>
                            <w:p w14:paraId="7157E2AF" w14:textId="77777777" w:rsidR="00782434" w:rsidRDefault="00782434">
                              <w:pPr>
                                <w:rPr>
                                  <w:sz w:val="19"/>
                                </w:rPr>
                              </w:pPr>
                            </w:p>
                            <w:p w14:paraId="53A03BA6" w14:textId="77777777" w:rsidR="00782434" w:rsidRDefault="00782434">
                              <w:pPr>
                                <w:rPr>
                                  <w:sz w:val="19"/>
                                </w:rPr>
                              </w:pPr>
                            </w:p>
                            <w:p w14:paraId="451D34AF" w14:textId="77777777" w:rsidR="00782434" w:rsidRDefault="00782434">
                              <w:pPr>
                                <w:rPr>
                                  <w:sz w:val="19"/>
                                </w:rPr>
                              </w:pPr>
                            </w:p>
                            <w:p w14:paraId="0C7AEE33" w14:textId="77777777" w:rsidR="00782434" w:rsidRDefault="00782434">
                              <w:pPr>
                                <w:rPr>
                                  <w:sz w:val="19"/>
                                </w:rPr>
                              </w:pPr>
                            </w:p>
                            <w:p w14:paraId="6310DF16" w14:textId="77777777" w:rsidR="00782434" w:rsidRDefault="00782434">
                              <w:pPr>
                                <w:rPr>
                                  <w:sz w:val="19"/>
                                </w:rPr>
                              </w:pPr>
                            </w:p>
                            <w:p w14:paraId="194B308D" w14:textId="77777777" w:rsidR="00782434" w:rsidRDefault="00782434">
                              <w:pPr>
                                <w:rPr>
                                  <w:sz w:val="19"/>
                                </w:rPr>
                              </w:pPr>
                            </w:p>
                            <w:p w14:paraId="749257BA" w14:textId="77777777" w:rsidR="00782434" w:rsidRDefault="00782434">
                              <w:pPr>
                                <w:rPr>
                                  <w:sz w:val="19"/>
                                </w:rPr>
                              </w:pPr>
                            </w:p>
                            <w:p w14:paraId="2D3C77DA" w14:textId="77777777" w:rsidR="00782434" w:rsidRDefault="00782434">
                              <w:pPr>
                                <w:rPr>
                                  <w:sz w:val="19"/>
                                </w:rPr>
                              </w:pPr>
                            </w:p>
                            <w:p w14:paraId="03CEB4A6" w14:textId="77777777" w:rsidR="00782434" w:rsidRDefault="00782434">
                              <w:pPr>
                                <w:rPr>
                                  <w:sz w:val="19"/>
                                </w:rPr>
                              </w:pPr>
                            </w:p>
                            <w:p w14:paraId="2BF4FE9A" w14:textId="77777777" w:rsidR="00782434" w:rsidRDefault="00782434">
                              <w:pPr>
                                <w:rPr>
                                  <w:sz w:val="19"/>
                                </w:rPr>
                              </w:pPr>
                            </w:p>
                            <w:p w14:paraId="70D8198F" w14:textId="77777777" w:rsidR="00782434" w:rsidRDefault="00782434">
                              <w:pPr>
                                <w:rPr>
                                  <w:sz w:val="19"/>
                                </w:rPr>
                              </w:pPr>
                            </w:p>
                            <w:p w14:paraId="2D5964F5" w14:textId="77777777" w:rsidR="00782434" w:rsidRDefault="00782434">
                              <w:pPr>
                                <w:rPr>
                                  <w:sz w:val="19"/>
                                </w:rPr>
                              </w:pPr>
                            </w:p>
                            <w:p w14:paraId="5982D4F5" w14:textId="77777777" w:rsidR="00782434" w:rsidRDefault="00782434">
                              <w:pPr>
                                <w:rPr>
                                  <w:sz w:val="19"/>
                                </w:rPr>
                              </w:pPr>
                            </w:p>
                            <w:p w14:paraId="0B309F90" w14:textId="77777777" w:rsidR="00782434" w:rsidRDefault="00782434">
                              <w:pPr>
                                <w:rPr>
                                  <w:sz w:val="19"/>
                                </w:rPr>
                              </w:pPr>
                            </w:p>
                            <w:p w14:paraId="636601A5" w14:textId="77777777" w:rsidR="00782434" w:rsidRDefault="00782434">
                              <w:pPr>
                                <w:spacing w:before="2"/>
                                <w:rPr>
                                  <w:sz w:val="19"/>
                                </w:rPr>
                              </w:pPr>
                            </w:p>
                            <w:p w14:paraId="5B5A08D5" w14:textId="77777777" w:rsidR="00782434" w:rsidRDefault="00C840DF">
                              <w:pPr>
                                <w:numPr>
                                  <w:ilvl w:val="0"/>
                                  <w:numId w:val="4"/>
                                </w:numPr>
                                <w:tabs>
                                  <w:tab w:val="left" w:pos="346"/>
                                </w:tabs>
                                <w:spacing w:line="244" w:lineRule="auto"/>
                                <w:ind w:right="853" w:firstLine="99"/>
                                <w:rPr>
                                  <w:sz w:val="19"/>
                                </w:rPr>
                              </w:pPr>
                              <w:r>
                                <w:rPr>
                                  <w:rFonts w:ascii="Arial"/>
                                  <w:b/>
                                  <w:w w:val="70"/>
                                  <w:sz w:val="18"/>
                                </w:rPr>
                                <w:t xml:space="preserve">In linea con le caratteristiche E/S </w:t>
                              </w:r>
                              <w:r>
                                <w:rPr>
                                  <w:w w:val="70"/>
                                  <w:sz w:val="18"/>
                                </w:rPr>
                                <w:t xml:space="preserve">include gli investimenti del prodotto finanziario utilizzati per raggiungere le caratteristiche </w:t>
                              </w:r>
                              <w:r>
                                <w:rPr>
                                  <w:w w:val="70"/>
                                  <w:sz w:val="18"/>
                                </w:rPr>
                                <w:t>ambientali o sociali promosse dal prodotto finanziario.</w:t>
                              </w:r>
                            </w:p>
                            <w:p w14:paraId="2811B0D1" w14:textId="77777777" w:rsidR="00782434" w:rsidRDefault="00C840DF">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comprende gli investimenti residui del prodotto finanziario che non sono né allineati </w:t>
                              </w:r>
                              <w:r>
                                <w:rPr>
                                  <w:spacing w:val="-2"/>
                                  <w:w w:val="70"/>
                                  <w:sz w:val="18"/>
                                </w:rPr>
                                <w:t>alle caratteristiche ambientali o sociali, né qualificabili come investimenti sostenibili.</w:t>
                              </w:r>
                            </w:p>
                            <w:p w14:paraId="49B908CF" w14:textId="77777777" w:rsidR="00782434" w:rsidRDefault="00C840DF">
                              <w:pPr>
                                <w:ind w:left="108"/>
                                <w:rPr>
                                  <w:sz w:val="19"/>
                                </w:rPr>
                              </w:pPr>
                              <w:r>
                                <w:rPr>
                                  <w:w w:val="80"/>
                                  <w:sz w:val="18"/>
                                </w:rPr>
                                <w:t>La categoria</w:t>
                              </w:r>
                              <w:r>
                                <w:rPr>
                                  <w:rFonts w:ascii="Arial"/>
                                  <w:b/>
                                  <w:w w:val="80"/>
                                  <w:sz w:val="18"/>
                                </w:rPr>
                                <w:t xml:space="preserve"> 1 "Allineati alle caratteristiche E/S</w:t>
                              </w:r>
                              <w:r>
                                <w:rPr>
                                  <w:spacing w:val="-2"/>
                                  <w:w w:val="80"/>
                                  <w:sz w:val="18"/>
                                </w:rPr>
                                <w:t>" comprende:</w:t>
                              </w:r>
                            </w:p>
                            <w:p w14:paraId="5A93C098" w14:textId="77777777" w:rsidR="00782434" w:rsidRDefault="00C840DF">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7150676D" w14:textId="77777777" w:rsidR="00782434" w:rsidRDefault="00C840DF">
                              <w:pPr>
                                <w:numPr>
                                  <w:ilvl w:val="0"/>
                                  <w:numId w:val="3"/>
                                </w:numPr>
                                <w:tabs>
                                  <w:tab w:val="left" w:pos="198"/>
                                </w:tabs>
                                <w:spacing w:before="4" w:line="244" w:lineRule="auto"/>
                                <w:ind w:right="371" w:firstLine="0"/>
                                <w:rPr>
                                  <w:sz w:val="19"/>
                                </w:rPr>
                              </w:pPr>
                              <w:r>
                                <w:rPr>
                                  <w:spacing w:val="-2"/>
                                  <w:w w:val="75"/>
                                  <w:sz w:val="18"/>
                                </w:rPr>
                                <w:t>La sottocategoria</w:t>
                              </w:r>
                              <w:r>
                                <w:rPr>
                                  <w:rFonts w:ascii="Arial"/>
                                  <w:b/>
                                  <w:spacing w:val="-2"/>
                                  <w:w w:val="75"/>
                                  <w:sz w:val="18"/>
                                </w:rPr>
                                <w:t xml:space="preserve"> 1B "Altre caratteristiche ambientali/sociali"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wps:txbx>
                        <wps:bodyPr wrap="square" lIns="0" tIns="0" rIns="0" bIns="0" rtlCol="0"/>
                      </wps:wsp>
                      <wps:wsp>
                        <wps:cNvPr id="123" name="Textbox 123"/>
                        <wps:cNvSpPr txBox="1"/>
                        <wps:spPr>
                          <a:xfrm>
                            <a:off x="4147299" y="1396593"/>
                            <a:ext cx="1033780" cy="616585"/>
                          </a:xfrm>
                          <a:prstGeom prst="rect">
                            <a:avLst/>
                          </a:prstGeom>
                          <a:solidFill>
                            <a:srgbClr val="006FC0"/>
                          </a:solidFill>
                        </wps:spPr>
                        <wps:txbx>
                          <w:txbxContent>
                            <w:p w14:paraId="782AFD6E" w14:textId="77777777" w:rsidR="00782434" w:rsidRDefault="00C840DF">
                              <w:pPr>
                                <w:spacing w:before="76"/>
                                <w:ind w:left="144"/>
                                <w:rPr>
                                  <w:sz w:val="16"/>
                                </w:rPr>
                              </w:pPr>
                              <w:r>
                                <w:rPr>
                                  <w:spacing w:val="-2"/>
                                  <w:w w:val="75"/>
                                  <w:sz w:val="15"/>
                                </w:rPr>
                                <w:t>Sociale</w:t>
                              </w:r>
                            </w:p>
                          </w:txbxContent>
                        </wps:txbx>
                        <wps:bodyPr wrap="square" lIns="0" tIns="0" rIns="0" bIns="0" rtlCol="0"/>
                      </wps:wsp>
                      <wps:wsp>
                        <wps:cNvPr id="124" name="Textbox 124"/>
                        <wps:cNvSpPr txBox="1"/>
                        <wps:spPr>
                          <a:xfrm>
                            <a:off x="1338389" y="1117777"/>
                            <a:ext cx="1051560" cy="584835"/>
                          </a:xfrm>
                          <a:prstGeom prst="rect">
                            <a:avLst/>
                          </a:prstGeom>
                        </wps:spPr>
                        <wps:txbx>
                          <w:txbxContent>
                            <w:p w14:paraId="2D0E815A" w14:textId="77777777" w:rsidR="00782434" w:rsidRDefault="00C840DF">
                              <w:pPr>
                                <w:spacing w:before="76"/>
                                <w:ind w:left="232"/>
                                <w:rPr>
                                  <w:sz w:val="16"/>
                                </w:rPr>
                              </w:pPr>
                              <w:r>
                                <w:rPr>
                                  <w:w w:val="80"/>
                                  <w:sz w:val="15"/>
                                </w:rPr>
                                <w:t xml:space="preserve">2 </w:t>
                              </w:r>
                              <w:r>
                                <w:rPr>
                                  <w:spacing w:val="-4"/>
                                  <w:w w:val="85"/>
                                  <w:sz w:val="15"/>
                                </w:rPr>
                                <w:t>Altro</w:t>
                              </w:r>
                            </w:p>
                            <w:p w14:paraId="20851AE3" w14:textId="77777777" w:rsidR="00782434" w:rsidRDefault="00C840DF">
                              <w:pPr>
                                <w:spacing w:before="33"/>
                                <w:ind w:left="144"/>
                                <w:rPr>
                                  <w:sz w:val="16"/>
                                </w:rPr>
                              </w:pPr>
                              <w:r>
                                <w:rPr>
                                  <w:w w:val="70"/>
                                  <w:sz w:val="15"/>
                                </w:rPr>
                                <w:t>&lt;</w:t>
                              </w:r>
                              <w:r>
                                <w:rPr>
                                  <w:spacing w:val="-5"/>
                                  <w:w w:val="95"/>
                                  <w:sz w:val="15"/>
                                </w:rPr>
                                <w:t xml:space="preserve"> 10%</w:t>
                              </w:r>
                            </w:p>
                          </w:txbxContent>
                        </wps:txbx>
                        <wps:bodyPr wrap="square" lIns="0" tIns="0" rIns="0" bIns="0" rtlCol="0"/>
                      </wps:wsp>
                      <wps:wsp>
                        <wps:cNvPr id="125" name="Textbox 125"/>
                        <wps:cNvSpPr txBox="1"/>
                        <wps:spPr>
                          <a:xfrm>
                            <a:off x="68580" y="970241"/>
                            <a:ext cx="914400" cy="304165"/>
                          </a:xfrm>
                          <a:prstGeom prst="rect">
                            <a:avLst/>
                          </a:prstGeom>
                          <a:solidFill>
                            <a:srgbClr val="D9D9D9"/>
                          </a:solidFill>
                        </wps:spPr>
                        <wps:txbx>
                          <w:txbxContent>
                            <w:p w14:paraId="1D2F126A" w14:textId="77777777" w:rsidR="00782434" w:rsidRDefault="00C840DF">
                              <w:pPr>
                                <w:spacing w:before="143"/>
                                <w:ind w:left="143"/>
                                <w:rPr>
                                  <w:sz w:val="16"/>
                                </w:rPr>
                              </w:pPr>
                              <w:r>
                                <w:rPr>
                                  <w:spacing w:val="-2"/>
                                  <w:w w:val="85"/>
                                  <w:sz w:val="15"/>
                                </w:rPr>
                                <w:t>Investimenti</w:t>
                              </w:r>
                            </w:p>
                          </w:txbxContent>
                        </wps:txbx>
                        <wps:bodyPr wrap="square" lIns="0" tIns="0" rIns="0" bIns="0" rtlCol="0"/>
                      </wps:wsp>
                      <wps:wsp>
                        <wps:cNvPr id="126" name="Textbox 126"/>
                        <wps:cNvSpPr txBox="1"/>
                        <wps:spPr>
                          <a:xfrm>
                            <a:off x="2559126" y="921956"/>
                            <a:ext cx="1186815" cy="666115"/>
                          </a:xfrm>
                          <a:prstGeom prst="rect">
                            <a:avLst/>
                          </a:prstGeom>
                        </wps:spPr>
                        <wps:txbx>
                          <w:txbxContent>
                            <w:p w14:paraId="4DBAB825" w14:textId="77777777" w:rsidR="00782434" w:rsidRDefault="00C840DF">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0F374A9F" w14:textId="77777777" w:rsidR="00782434" w:rsidRDefault="00C840DF">
                              <w:pPr>
                                <w:spacing w:line="187" w:lineRule="exact"/>
                                <w:ind w:left="143"/>
                                <w:rPr>
                                  <w:sz w:val="16"/>
                                </w:rPr>
                              </w:pPr>
                              <w:r>
                                <w:rPr>
                                  <w:w w:val="70"/>
                                  <w:sz w:val="15"/>
                                </w:rPr>
                                <w:t>&lt;</w:t>
                              </w:r>
                              <w:r>
                                <w:rPr>
                                  <w:spacing w:val="-5"/>
                                  <w:w w:val="95"/>
                                  <w:sz w:val="15"/>
                                </w:rPr>
                                <w:t xml:space="preserve"> 60%</w:t>
                              </w:r>
                            </w:p>
                          </w:txbxContent>
                        </wps:txbx>
                        <wps:bodyPr wrap="square" lIns="0" tIns="0" rIns="0" bIns="0" rtlCol="0"/>
                      </wps:wsp>
                      <wps:wsp>
                        <wps:cNvPr id="127" name="Textbox 127"/>
                        <wps:cNvSpPr txBox="1"/>
                        <wps:spPr>
                          <a:xfrm>
                            <a:off x="4146461" y="673722"/>
                            <a:ext cx="1033780" cy="588010"/>
                          </a:xfrm>
                          <a:prstGeom prst="rect">
                            <a:avLst/>
                          </a:prstGeom>
                          <a:solidFill>
                            <a:srgbClr val="006C00"/>
                          </a:solidFill>
                        </wps:spPr>
                        <wps:txbx>
                          <w:txbxContent>
                            <w:p w14:paraId="5E1F72F1" w14:textId="77777777" w:rsidR="00782434" w:rsidRDefault="00C840DF">
                              <w:pPr>
                                <w:spacing w:before="75"/>
                                <w:ind w:left="144"/>
                                <w:rPr>
                                  <w:sz w:val="16"/>
                                </w:rPr>
                              </w:pPr>
                              <w:r>
                                <w:rPr>
                                  <w:w w:val="70"/>
                                  <w:sz w:val="15"/>
                                </w:rPr>
                                <w:t xml:space="preserve">Altri </w:t>
                              </w:r>
                              <w:r>
                                <w:rPr>
                                  <w:spacing w:val="-2"/>
                                  <w:w w:val="80"/>
                                  <w:sz w:val="15"/>
                                </w:rPr>
                                <w:t>aspetti ambientali</w:t>
                              </w:r>
                            </w:p>
                          </w:txbxContent>
                        </wps:txbx>
                        <wps:bodyPr wrap="square" lIns="0" tIns="0" rIns="0" bIns="0" rtlCol="0"/>
                      </wps:wsp>
                      <wps:wsp>
                        <wps:cNvPr id="128" name="Textbox 128"/>
                        <wps:cNvSpPr txBox="1"/>
                        <wps:spPr>
                          <a:xfrm>
                            <a:off x="1338503" y="381622"/>
                            <a:ext cx="1052195" cy="588645"/>
                          </a:xfrm>
                          <a:prstGeom prst="rect">
                            <a:avLst/>
                          </a:prstGeom>
                        </wps:spPr>
                        <wps:txbx>
                          <w:txbxContent>
                            <w:p w14:paraId="6EEB0E28" w14:textId="77777777" w:rsidR="00782434" w:rsidRDefault="00C840DF">
                              <w:pPr>
                                <w:spacing w:before="94" w:line="244" w:lineRule="auto"/>
                                <w:ind w:left="144" w:firstLine="87"/>
                                <w:rPr>
                                  <w:sz w:val="16"/>
                                </w:rPr>
                              </w:pPr>
                              <w:r>
                                <w:rPr>
                                  <w:w w:val="70"/>
                                  <w:sz w:val="15"/>
                                </w:rPr>
                                <w:t xml:space="preserve">1 In linea con </w:t>
                              </w:r>
                              <w:r>
                                <w:rPr>
                                  <w:spacing w:val="-2"/>
                                  <w:w w:val="75"/>
                                  <w:sz w:val="15"/>
                                </w:rPr>
                                <w:t>le caratteristiche di E/S</w:t>
                              </w:r>
                            </w:p>
                            <w:p w14:paraId="4A8B1615" w14:textId="77777777" w:rsidR="00782434" w:rsidRDefault="00C840DF">
                              <w:pPr>
                                <w:spacing w:before="19"/>
                                <w:ind w:left="144"/>
                                <w:rPr>
                                  <w:sz w:val="16"/>
                                </w:rPr>
                              </w:pPr>
                              <w:r>
                                <w:rPr>
                                  <w:spacing w:val="-5"/>
                                  <w:sz w:val="15"/>
                                </w:rPr>
                                <w:t>90%</w:t>
                              </w:r>
                            </w:p>
                          </w:txbxContent>
                        </wps:txbx>
                        <wps:bodyPr wrap="square" lIns="0" tIns="0" rIns="0" bIns="0" rtlCol="0"/>
                      </wps:wsp>
                      <wps:wsp>
                        <wps:cNvPr id="129" name="Textbox 129"/>
                        <wps:cNvSpPr txBox="1"/>
                        <wps:spPr>
                          <a:xfrm>
                            <a:off x="2558783" y="71729"/>
                            <a:ext cx="1188720" cy="640080"/>
                          </a:xfrm>
                          <a:prstGeom prst="rect">
                            <a:avLst/>
                          </a:prstGeom>
                        </wps:spPr>
                        <wps:txbx>
                          <w:txbxContent>
                            <w:p w14:paraId="7090F262" w14:textId="77777777" w:rsidR="00782434" w:rsidRDefault="00C840DF">
                              <w:pPr>
                                <w:spacing w:before="76"/>
                                <w:ind w:left="231"/>
                                <w:rPr>
                                  <w:sz w:val="16"/>
                                </w:rPr>
                              </w:pPr>
                              <w:r>
                                <w:rPr>
                                  <w:color w:val="FFFFFF"/>
                                  <w:w w:val="85"/>
                                  <w:sz w:val="15"/>
                                </w:rPr>
                                <w:t xml:space="preserve">1A </w:t>
                              </w:r>
                              <w:r>
                                <w:rPr>
                                  <w:color w:val="FFFFFF"/>
                                  <w:spacing w:val="-2"/>
                                  <w:w w:val="85"/>
                                  <w:sz w:val="15"/>
                                </w:rPr>
                                <w:t>Sostenibile</w:t>
                              </w:r>
                            </w:p>
                            <w:p w14:paraId="03AF90D1" w14:textId="77777777" w:rsidR="00782434" w:rsidRDefault="00C840DF">
                              <w:pPr>
                                <w:spacing w:before="33"/>
                                <w:ind w:left="144"/>
                                <w:rPr>
                                  <w:sz w:val="16"/>
                                </w:rPr>
                              </w:pPr>
                              <w:r>
                                <w:rPr>
                                  <w:color w:val="FFFFFF"/>
                                  <w:w w:val="75"/>
                                  <w:sz w:val="15"/>
                                </w:rPr>
                                <w:t>≥</w:t>
                              </w:r>
                              <w:r>
                                <w:rPr>
                                  <w:color w:val="FFFFFF"/>
                                  <w:spacing w:val="-5"/>
                                  <w:w w:val="95"/>
                                  <w:sz w:val="15"/>
                                </w:rPr>
                                <w:t xml:space="preserve"> 30%</w:t>
                              </w:r>
                            </w:p>
                          </w:txbxContent>
                        </wps:txbx>
                        <wps:bodyPr wrap="square" lIns="0" tIns="0" rIns="0" bIns="0" rtlCol="0"/>
                      </wps:wsp>
                      <wps:wsp>
                        <wps:cNvPr id="130" name="Textbox 130"/>
                        <wps:cNvSpPr txBox="1"/>
                        <wps:spPr>
                          <a:xfrm>
                            <a:off x="4146473" y="215"/>
                            <a:ext cx="1033780" cy="523875"/>
                          </a:xfrm>
                          <a:prstGeom prst="rect">
                            <a:avLst/>
                          </a:prstGeom>
                          <a:solidFill>
                            <a:srgbClr val="163C29"/>
                          </a:solidFill>
                        </wps:spPr>
                        <wps:txbx>
                          <w:txbxContent>
                            <w:p w14:paraId="74F4A29B" w14:textId="77777777" w:rsidR="00782434" w:rsidRDefault="00C840DF">
                              <w:pPr>
                                <w:spacing w:before="75"/>
                                <w:ind w:left="144"/>
                                <w:rPr>
                                  <w:sz w:val="16"/>
                                </w:rPr>
                              </w:pPr>
                              <w:r>
                                <w:rPr>
                                  <w:color w:val="FFFFFF"/>
                                  <w:w w:val="75"/>
                                  <w:sz w:val="15"/>
                                </w:rPr>
                                <w:t>Allineato alla tassonomia</w:t>
                              </w:r>
                            </w:p>
                          </w:txbxContent>
                        </wps:txbx>
                        <wps:bodyPr wrap="square" lIns="0" tIns="0" rIns="0" bIns="0" rtlCol="0"/>
                      </wps:wsp>
                    </wpg:wgp>
                  </a:graphicData>
                </a:graphic>
              </wp:anchor>
            </w:drawing>
          </mc:Choice>
          <mc:Fallback>
            <w:pict>
              <v:group w14:anchorId="66FC600E" id="Group 103" o:spid="_x0000_s1035" style="position:absolute;margin-left:155.1pt;margin-top:5.75pt;width:434.4pt;height:266.25pt;z-index:-251548672;mso-wrap-distance-left:0;mso-wrap-distance-right:0;mso-position-horizontal-relative:page;mso-position-vertical-relative:text" coordsize="55168,33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">
                <v:shape id="Graphic 104" o:spid="_x0000_s1036" style="position:absolute;width:55168;height:33813;visibility:visible;mso-wrap-style:square;v-text-anchor:top" coordsize="5516880,338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" path="m5516880,l,,,3380994r5516880,l5516880,xe" fillcolor="#f9e8d4" stroked="f">
                  <v:path arrowok="t"/>
                </v:shape>
                <v:shape id="Image 105" o:spid="_x0000_s1037" type="#_x0000_t75" style="position:absolute;left:717;top:21499;width:572;height: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">
                  <v:imagedata r:id="rId40" o:title=""/>
                </v:shape>
                <v:shape id="Image 106" o:spid="_x0000_s1038" type="#_x0000_t75" style="position:absolute;left:717;top:24395;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">
                  <v:imagedata r:id="rId40" o:title=""/>
                </v:shape>
                <v:shape id="Image 107" o:spid="_x0000_s1039" type="#_x0000_t75" style="position:absolute;left:7171;top:27291;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">
                  <v:imagedata r:id="rId40" o:title=""/>
                </v:shape>
                <v:shape id="Image 108" o:spid="_x0000_s1040" type="#_x0000_t75" style="position:absolute;left:9778;top:28738;width:572;height: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">
                  <v:imagedata r:id="rId40" o:title=""/>
                </v:shape>
                <v:shape id="Image 109" o:spid="_x0000_s1041" type="#_x0000_t75" style="position:absolute;left:9778;top:30186;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">
                  <v:imagedata r:id="rId40" o:title=""/>
                </v:shape>
                <v:shape id="Graphic 110" o:spid="_x0000_s1042" style="position:absolute;left:13385;top:3816;width:10521;height:5886;visibility:visible;mso-wrap-style:square;v-text-anchor:top" coordsize="1052195,588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" path="m1051610,l,,,588619r1051610,l1051610,xe" fillcolor="#090" stroked="f">
                  <v:path arrowok="t"/>
                </v:shape>
                <v:shape id="Image 111" o:spid="_x0000_s1043" type="#_x0000_t75" style="position:absolute;left:14366;top:4626;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">
                  <v:imagedata r:id="rId41" o:title=""/>
                </v:shape>
                <v:shape id="Graphic 112" o:spid="_x0000_s1044" style="position:absolute;left:13383;top:11177;width:10516;height:5849;visibility:visible;mso-wrap-style:square;v-text-anchor:top" coordsize="1051560,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" path="m1051560,l,,,584238r1051560,l1051560,xe" fillcolor="#d9d9d9" stroked="f">
                  <v:path arrowok="t"/>
                </v:shape>
                <v:shape id="Image 113" o:spid="_x0000_s1045" type="#_x0000_t75" style="position:absolute;left:14366;top:11873;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">
                  <v:imagedata r:id="rId41" o:title=""/>
                </v:shape>
                <v:shape id="Graphic 114" o:spid="_x0000_s1046" style="position:absolute;left:25591;top:9219;width:11868;height:6661;visibility:visible;mso-wrap-style:square;v-text-anchor:top" coordsize="118681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" path="m1186434,l,,,665759r1186434,l1186434,xe" fillcolor="#c5dfb4" stroked="f">
                  <v:path arrowok="t"/>
                </v:shape>
                <v:shape id="Image 115" o:spid="_x0000_s1047" type="#_x0000_t75" style="position:absolute;left:26565;top:9914;width:47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">
                  <v:imagedata r:id="rId41" o:title=""/>
                </v:shape>
                <v:shape id="Graphic 116" o:spid="_x0000_s1048" style="position:absolute;left:25587;top:717;width:11888;height:6401;visibility:visible;mso-wrap-style:square;v-text-anchor:top" coordsize="1188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" path="m1188719,l,,,639686r1188719,l1188719,xe" fillcolor="#225f40" stroked="f">
                  <v:path arrowok="t"/>
                </v:shape>
                <v:shape id="Image 117" o:spid="_x0000_s1049" type="#_x0000_t75" style="position:absolute;left:26565;top:1410;width:47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">
                  <v:imagedata r:id="rId42" o:title=""/>
                </v:shape>
                <v:shape id="Graphic 118" o:spid="_x0000_s1050" style="position:absolute;left:9829;top:6759;width:3556;height:7340;visibility:visible;mso-wrap-style:square;v-text-anchor:top" coordsize="355600,73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" path="m,446189r177800,l177800,,355587,em,446189r177736,l177736,733958r177737,e" filled="f" strokecolor="#c4b815">
                  <v:path arrowok="t"/>
                </v:shape>
                <v:shape id="Graphic 119" o:spid="_x0000_s1051" style="position:absolute;left:23901;top:3915;width:1695;height:8636;visibility:visible;mso-wrap-style:square;v-text-anchor:top" coordsize="169545,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" path="m,284365r84340,l84340,r84328,em,284365r84505,l84505,863269r84493,e" filled="f" strokecolor="#bd4a47">
                  <v:path arrowok="t"/>
                </v:shape>
                <v:shape id="Graphic 120" o:spid="_x0000_s1052" style="position:absolute;left:37473;top:2827;width:4115;height:6852;visibility:visible;mso-wrap-style:square;v-text-anchor:top" coordsize="411480,68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" path="m,108813r205663,l205663,,411340,em,108813r199478,l199478,684783r199479,e" filled="f" strokecolor="#c0504d" strokeweight="1pt">
                  <v:path arrowok="t"/>
                </v:shape>
                <v:shape id="Graphic 121" o:spid="_x0000_s1053" style="position:absolute;left:37475;top:3915;width:4000;height:13138;visibility:visible;mso-wrap-style:square;v-text-anchor:top" coordsize="400050,131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" path="m,l199898,r,1313307l399796,1313307e" filled="f" strokecolor="#a6a6a6" strokeweight="1pt">
                  <v:path arrowok="t"/>
                </v:shape>
                <v:shape id="Textbox 122" o:spid="_x0000_s1054" type="#_x0000_t202" style="position:absolute;width:55168;height:33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7157E2AF" w14:textId="77777777" w:rsidR="00782434" w:rsidRDefault="00782434">
                        <w:pPr>
                          <w:rPr>
                            <w:sz w:val="19"/>
                          </w:rPr>
                        </w:pPr>
                      </w:p>
                      <w:p w14:paraId="53A03BA6" w14:textId="77777777" w:rsidR="00782434" w:rsidRDefault="00782434">
                        <w:pPr>
                          <w:rPr>
                            <w:sz w:val="19"/>
                          </w:rPr>
                        </w:pPr>
                      </w:p>
                      <w:p w14:paraId="451D34AF" w14:textId="77777777" w:rsidR="00782434" w:rsidRDefault="00782434">
                        <w:pPr>
                          <w:rPr>
                            <w:sz w:val="19"/>
                          </w:rPr>
                        </w:pPr>
                      </w:p>
                      <w:p w14:paraId="0C7AEE33" w14:textId="77777777" w:rsidR="00782434" w:rsidRDefault="00782434">
                        <w:pPr>
                          <w:rPr>
                            <w:sz w:val="19"/>
                          </w:rPr>
                        </w:pPr>
                      </w:p>
                      <w:p w14:paraId="6310DF16" w14:textId="77777777" w:rsidR="00782434" w:rsidRDefault="00782434">
                        <w:pPr>
                          <w:rPr>
                            <w:sz w:val="19"/>
                          </w:rPr>
                        </w:pPr>
                      </w:p>
                      <w:p w14:paraId="194B308D" w14:textId="77777777" w:rsidR="00782434" w:rsidRDefault="00782434">
                        <w:pPr>
                          <w:rPr>
                            <w:sz w:val="19"/>
                          </w:rPr>
                        </w:pPr>
                      </w:p>
                      <w:p w14:paraId="749257BA" w14:textId="77777777" w:rsidR="00782434" w:rsidRDefault="00782434">
                        <w:pPr>
                          <w:rPr>
                            <w:sz w:val="19"/>
                          </w:rPr>
                        </w:pPr>
                      </w:p>
                      <w:p w14:paraId="2D3C77DA" w14:textId="77777777" w:rsidR="00782434" w:rsidRDefault="00782434">
                        <w:pPr>
                          <w:rPr>
                            <w:sz w:val="19"/>
                          </w:rPr>
                        </w:pPr>
                      </w:p>
                      <w:p w14:paraId="03CEB4A6" w14:textId="77777777" w:rsidR="00782434" w:rsidRDefault="00782434">
                        <w:pPr>
                          <w:rPr>
                            <w:sz w:val="19"/>
                          </w:rPr>
                        </w:pPr>
                      </w:p>
                      <w:p w14:paraId="2BF4FE9A" w14:textId="77777777" w:rsidR="00782434" w:rsidRDefault="00782434">
                        <w:pPr>
                          <w:rPr>
                            <w:sz w:val="19"/>
                          </w:rPr>
                        </w:pPr>
                      </w:p>
                      <w:p w14:paraId="70D8198F" w14:textId="77777777" w:rsidR="00782434" w:rsidRDefault="00782434">
                        <w:pPr>
                          <w:rPr>
                            <w:sz w:val="19"/>
                          </w:rPr>
                        </w:pPr>
                      </w:p>
                      <w:p w14:paraId="2D5964F5" w14:textId="77777777" w:rsidR="00782434" w:rsidRDefault="00782434">
                        <w:pPr>
                          <w:rPr>
                            <w:sz w:val="19"/>
                          </w:rPr>
                        </w:pPr>
                      </w:p>
                      <w:p w14:paraId="5982D4F5" w14:textId="77777777" w:rsidR="00782434" w:rsidRDefault="00782434">
                        <w:pPr>
                          <w:rPr>
                            <w:sz w:val="19"/>
                          </w:rPr>
                        </w:pPr>
                      </w:p>
                      <w:p w14:paraId="0B309F90" w14:textId="77777777" w:rsidR="00782434" w:rsidRDefault="00782434">
                        <w:pPr>
                          <w:rPr>
                            <w:sz w:val="19"/>
                          </w:rPr>
                        </w:pPr>
                      </w:p>
                      <w:p w14:paraId="636601A5" w14:textId="77777777" w:rsidR="00782434" w:rsidRDefault="00782434">
                        <w:pPr>
                          <w:spacing w:before="2"/>
                          <w:rPr>
                            <w:sz w:val="19"/>
                          </w:rPr>
                        </w:pPr>
                      </w:p>
                      <w:p w14:paraId="5B5A08D5" w14:textId="77777777" w:rsidR="00782434" w:rsidRDefault="00C840DF">
                        <w:pPr>
                          <w:numPr>
                            <w:ilvl w:val="0"/>
                            <w:numId w:val="4"/>
                          </w:numPr>
                          <w:tabs>
                            <w:tab w:val="left" w:pos="346"/>
                          </w:tabs>
                          <w:spacing w:line="244" w:lineRule="auto"/>
                          <w:ind w:right="853" w:firstLine="99"/>
                          <w:rPr>
                            <w:sz w:val="19"/>
                          </w:rPr>
                        </w:pPr>
                        <w:r>
                          <w:rPr>
                            <w:rFonts w:ascii="Arial"/>
                            <w:b/>
                            <w:w w:val="70"/>
                            <w:sz w:val="18"/>
                          </w:rPr>
                          <w:t xml:space="preserve">In linea con le caratteristiche E/S </w:t>
                        </w:r>
                        <w:r>
                          <w:rPr>
                            <w:w w:val="70"/>
                            <w:sz w:val="18"/>
                          </w:rPr>
                          <w:t xml:space="preserve">include gli investimenti del prodotto finanziario utilizzati per raggiungere le caratteristiche </w:t>
                        </w:r>
                        <w:r>
                          <w:rPr>
                            <w:w w:val="70"/>
                            <w:sz w:val="18"/>
                          </w:rPr>
                          <w:t>ambientali o sociali promosse dal prodotto finanziario.</w:t>
                        </w:r>
                      </w:p>
                      <w:p w14:paraId="2811B0D1" w14:textId="77777777" w:rsidR="00782434" w:rsidRDefault="00C840DF">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comprende gli investimenti residui del prodotto finanziario che non sono né allineati </w:t>
                        </w:r>
                        <w:r>
                          <w:rPr>
                            <w:spacing w:val="-2"/>
                            <w:w w:val="70"/>
                            <w:sz w:val="18"/>
                          </w:rPr>
                          <w:t>alle caratteristiche ambientali o sociali, né qualificabili come investimenti sostenibili.</w:t>
                        </w:r>
                      </w:p>
                      <w:p w14:paraId="49B908CF" w14:textId="77777777" w:rsidR="00782434" w:rsidRDefault="00C840DF">
                        <w:pPr>
                          <w:ind w:left="108"/>
                          <w:rPr>
                            <w:sz w:val="19"/>
                          </w:rPr>
                        </w:pPr>
                        <w:r>
                          <w:rPr>
                            <w:w w:val="80"/>
                            <w:sz w:val="18"/>
                          </w:rPr>
                          <w:t>La categoria</w:t>
                        </w:r>
                        <w:r>
                          <w:rPr>
                            <w:rFonts w:ascii="Arial"/>
                            <w:b/>
                            <w:w w:val="80"/>
                            <w:sz w:val="18"/>
                          </w:rPr>
                          <w:t xml:space="preserve"> 1 "Allineati alle caratteristiche E/S</w:t>
                        </w:r>
                        <w:r>
                          <w:rPr>
                            <w:spacing w:val="-2"/>
                            <w:w w:val="80"/>
                            <w:sz w:val="18"/>
                          </w:rPr>
                          <w:t>" comprende:</w:t>
                        </w:r>
                      </w:p>
                      <w:p w14:paraId="5A93C098" w14:textId="77777777" w:rsidR="00782434" w:rsidRDefault="00C840DF">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7150676D" w14:textId="77777777" w:rsidR="00782434" w:rsidRDefault="00C840DF">
                        <w:pPr>
                          <w:numPr>
                            <w:ilvl w:val="0"/>
                            <w:numId w:val="3"/>
                          </w:numPr>
                          <w:tabs>
                            <w:tab w:val="left" w:pos="198"/>
                          </w:tabs>
                          <w:spacing w:before="4" w:line="244" w:lineRule="auto"/>
                          <w:ind w:right="371" w:firstLine="0"/>
                          <w:rPr>
                            <w:sz w:val="19"/>
                          </w:rPr>
                        </w:pPr>
                        <w:r>
                          <w:rPr>
                            <w:spacing w:val="-2"/>
                            <w:w w:val="75"/>
                            <w:sz w:val="18"/>
                          </w:rPr>
                          <w:t>La sottocategoria</w:t>
                        </w:r>
                        <w:r>
                          <w:rPr>
                            <w:rFonts w:ascii="Arial"/>
                            <w:b/>
                            <w:spacing w:val="-2"/>
                            <w:w w:val="75"/>
                            <w:sz w:val="18"/>
                          </w:rPr>
                          <w:t xml:space="preserve"> 1B "Altre caratteristiche ambientali/sociali"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v:textbox>
                </v:shape>
                <v:shape id="Textbox 123" o:spid="_x0000_s1055" type="#_x0000_t202" style="position:absolute;left:41472;top:13965;width:10338;height:6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" fillcolor="#006fc0" stroked="f">
                  <v:textbox inset="0,0,0,0">
                    <w:txbxContent>
                      <w:p w14:paraId="782AFD6E" w14:textId="77777777" w:rsidR="00782434" w:rsidRDefault="00C840DF">
                        <w:pPr>
                          <w:spacing w:before="76"/>
                          <w:ind w:left="144"/>
                          <w:rPr>
                            <w:sz w:val="16"/>
                          </w:rPr>
                        </w:pPr>
                        <w:r>
                          <w:rPr>
                            <w:spacing w:val="-2"/>
                            <w:w w:val="75"/>
                            <w:sz w:val="15"/>
                          </w:rPr>
                          <w:t>Sociale</w:t>
                        </w:r>
                      </w:p>
                    </w:txbxContent>
                  </v:textbox>
                </v:shape>
                <v:shape id="Textbox 124" o:spid="_x0000_s1056" type="#_x0000_t202" style="position:absolute;left:13383;top:11177;width:10516;height:5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2D0E815A" w14:textId="77777777" w:rsidR="00782434" w:rsidRDefault="00C840DF">
                        <w:pPr>
                          <w:spacing w:before="76"/>
                          <w:ind w:left="232"/>
                          <w:rPr>
                            <w:sz w:val="16"/>
                          </w:rPr>
                        </w:pPr>
                        <w:r>
                          <w:rPr>
                            <w:w w:val="80"/>
                            <w:sz w:val="15"/>
                          </w:rPr>
                          <w:t xml:space="preserve">2 </w:t>
                        </w:r>
                        <w:r>
                          <w:rPr>
                            <w:spacing w:val="-4"/>
                            <w:w w:val="85"/>
                            <w:sz w:val="15"/>
                          </w:rPr>
                          <w:t>Altro</w:t>
                        </w:r>
                      </w:p>
                      <w:p w14:paraId="20851AE3" w14:textId="77777777" w:rsidR="00782434" w:rsidRDefault="00C840DF">
                        <w:pPr>
                          <w:spacing w:before="33"/>
                          <w:ind w:left="144"/>
                          <w:rPr>
                            <w:sz w:val="16"/>
                          </w:rPr>
                        </w:pPr>
                        <w:r>
                          <w:rPr>
                            <w:w w:val="70"/>
                            <w:sz w:val="15"/>
                          </w:rPr>
                          <w:t>&lt;</w:t>
                        </w:r>
                        <w:r>
                          <w:rPr>
                            <w:spacing w:val="-5"/>
                            <w:w w:val="95"/>
                            <w:sz w:val="15"/>
                          </w:rPr>
                          <w:t xml:space="preserve"> 10%</w:t>
                        </w:r>
                      </w:p>
                    </w:txbxContent>
                  </v:textbox>
                </v:shape>
                <v:shape id="Textbox 125" o:spid="_x0000_s1057" type="#_x0000_t202" style="position:absolute;left:685;top:9702;width:9144;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" fillcolor="#d9d9d9" stroked="f">
                  <v:textbox inset="0,0,0,0">
                    <w:txbxContent>
                      <w:p w14:paraId="1D2F126A" w14:textId="77777777" w:rsidR="00782434" w:rsidRDefault="00C840DF">
                        <w:pPr>
                          <w:spacing w:before="143"/>
                          <w:ind w:left="143"/>
                          <w:rPr>
                            <w:sz w:val="16"/>
                          </w:rPr>
                        </w:pPr>
                        <w:r>
                          <w:rPr>
                            <w:spacing w:val="-2"/>
                            <w:w w:val="85"/>
                            <w:sz w:val="15"/>
                          </w:rPr>
                          <w:t>Investimenti</w:t>
                        </w:r>
                      </w:p>
                    </w:txbxContent>
                  </v:textbox>
                </v:shape>
                <v:shape id="Textbox 126" o:spid="_x0000_s1058" type="#_x0000_t202" style="position:absolute;left:25591;top:9219;width:11868;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4DBAB825" w14:textId="77777777" w:rsidR="00782434" w:rsidRDefault="00C840DF">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0F374A9F" w14:textId="77777777" w:rsidR="00782434" w:rsidRDefault="00C840DF">
                        <w:pPr>
                          <w:spacing w:line="187" w:lineRule="exact"/>
                          <w:ind w:left="143"/>
                          <w:rPr>
                            <w:sz w:val="16"/>
                          </w:rPr>
                        </w:pPr>
                        <w:r>
                          <w:rPr>
                            <w:w w:val="70"/>
                            <w:sz w:val="15"/>
                          </w:rPr>
                          <w:t>&lt;</w:t>
                        </w:r>
                        <w:r>
                          <w:rPr>
                            <w:spacing w:val="-5"/>
                            <w:w w:val="95"/>
                            <w:sz w:val="15"/>
                          </w:rPr>
                          <w:t xml:space="preserve"> 60%</w:t>
                        </w:r>
                      </w:p>
                    </w:txbxContent>
                  </v:textbox>
                </v:shape>
                <v:shape id="Textbox 127" o:spid="_x0000_s1059" type="#_x0000_t202" style="position:absolute;left:41464;top:6737;width:10338;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" fillcolor="#006c00" stroked="f">
                  <v:textbox inset="0,0,0,0">
                    <w:txbxContent>
                      <w:p w14:paraId="5E1F72F1" w14:textId="77777777" w:rsidR="00782434" w:rsidRDefault="00C840DF">
                        <w:pPr>
                          <w:spacing w:before="75"/>
                          <w:ind w:left="144"/>
                          <w:rPr>
                            <w:sz w:val="16"/>
                          </w:rPr>
                        </w:pPr>
                        <w:r>
                          <w:rPr>
                            <w:w w:val="70"/>
                            <w:sz w:val="15"/>
                          </w:rPr>
                          <w:t xml:space="preserve">Altri </w:t>
                        </w:r>
                        <w:r>
                          <w:rPr>
                            <w:spacing w:val="-2"/>
                            <w:w w:val="80"/>
                            <w:sz w:val="15"/>
                          </w:rPr>
                          <w:t>aspetti ambientali</w:t>
                        </w:r>
                      </w:p>
                    </w:txbxContent>
                  </v:textbox>
                </v:shape>
                <v:shape id="Textbox 128" o:spid="_x0000_s1060" type="#_x0000_t202" style="position:absolute;left:13385;top:3816;width:10521;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6EEB0E28" w14:textId="77777777" w:rsidR="00782434" w:rsidRDefault="00C840DF">
                        <w:pPr>
                          <w:spacing w:before="94" w:line="244" w:lineRule="auto"/>
                          <w:ind w:left="144" w:firstLine="87"/>
                          <w:rPr>
                            <w:sz w:val="16"/>
                          </w:rPr>
                        </w:pPr>
                        <w:r>
                          <w:rPr>
                            <w:w w:val="70"/>
                            <w:sz w:val="15"/>
                          </w:rPr>
                          <w:t xml:space="preserve">1 In linea con </w:t>
                        </w:r>
                        <w:r>
                          <w:rPr>
                            <w:spacing w:val="-2"/>
                            <w:w w:val="75"/>
                            <w:sz w:val="15"/>
                          </w:rPr>
                          <w:t>le caratteristiche di E/S</w:t>
                        </w:r>
                      </w:p>
                      <w:p w14:paraId="4A8B1615" w14:textId="77777777" w:rsidR="00782434" w:rsidRDefault="00C840DF">
                        <w:pPr>
                          <w:spacing w:before="19"/>
                          <w:ind w:left="144"/>
                          <w:rPr>
                            <w:sz w:val="16"/>
                          </w:rPr>
                        </w:pPr>
                        <w:r>
                          <w:rPr>
                            <w:spacing w:val="-5"/>
                            <w:sz w:val="15"/>
                          </w:rPr>
                          <w:t>90%</w:t>
                        </w:r>
                      </w:p>
                    </w:txbxContent>
                  </v:textbox>
                </v:shape>
                <v:shape id="Textbox 129" o:spid="_x0000_s1061" type="#_x0000_t202" style="position:absolute;left:25587;top:717;width:11888;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7090F262" w14:textId="77777777" w:rsidR="00782434" w:rsidRDefault="00C840DF">
                        <w:pPr>
                          <w:spacing w:before="76"/>
                          <w:ind w:left="231"/>
                          <w:rPr>
                            <w:sz w:val="16"/>
                          </w:rPr>
                        </w:pPr>
                        <w:r>
                          <w:rPr>
                            <w:color w:val="FFFFFF"/>
                            <w:w w:val="85"/>
                            <w:sz w:val="15"/>
                          </w:rPr>
                          <w:t xml:space="preserve">1A </w:t>
                        </w:r>
                        <w:r>
                          <w:rPr>
                            <w:color w:val="FFFFFF"/>
                            <w:spacing w:val="-2"/>
                            <w:w w:val="85"/>
                            <w:sz w:val="15"/>
                          </w:rPr>
                          <w:t>Sostenibile</w:t>
                        </w:r>
                      </w:p>
                      <w:p w14:paraId="03AF90D1" w14:textId="77777777" w:rsidR="00782434" w:rsidRDefault="00C840DF">
                        <w:pPr>
                          <w:spacing w:before="33"/>
                          <w:ind w:left="144"/>
                          <w:rPr>
                            <w:sz w:val="16"/>
                          </w:rPr>
                        </w:pPr>
                        <w:r>
                          <w:rPr>
                            <w:color w:val="FFFFFF"/>
                            <w:w w:val="75"/>
                            <w:sz w:val="15"/>
                          </w:rPr>
                          <w:t>≥</w:t>
                        </w:r>
                        <w:r>
                          <w:rPr>
                            <w:color w:val="FFFFFF"/>
                            <w:spacing w:val="-5"/>
                            <w:w w:val="95"/>
                            <w:sz w:val="15"/>
                          </w:rPr>
                          <w:t xml:space="preserve"> 30%</w:t>
                        </w:r>
                      </w:p>
                    </w:txbxContent>
                  </v:textbox>
                </v:shape>
                <v:shape id="Textbox 130" o:spid="_x0000_s1062" type="#_x0000_t202" style="position:absolute;left:41464;top:2;width:1033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" fillcolor="#163c29" stroked="f">
                  <v:textbox inset="0,0,0,0">
                    <w:txbxContent>
                      <w:p w14:paraId="74F4A29B" w14:textId="77777777" w:rsidR="00782434" w:rsidRDefault="00C840DF">
                        <w:pPr>
                          <w:spacing w:before="75"/>
                          <w:ind w:left="144"/>
                          <w:rPr>
                            <w:sz w:val="16"/>
                          </w:rPr>
                        </w:pPr>
                        <w:r>
                          <w:rPr>
                            <w:color w:val="FFFFFF"/>
                            <w:w w:val="75"/>
                            <w:sz w:val="15"/>
                          </w:rPr>
                          <w:t>Allineato alla tassonomia</w:t>
                        </w:r>
                      </w:p>
                    </w:txbxContent>
                  </v:textbox>
                </v:shape>
                <w10:wrap type="topAndBottom" anchorx="page"/>
              </v:group>
            </w:pict>
          </mc:Fallback>
        </mc:AlternateContent>
      </w:r>
      <w:r>
        <w:rPr>
          <w:noProof/>
          <w:sz w:val="7"/>
        </w:rPr>
        <w:drawing>
          <wp:anchor distT="0" distB="0" distL="0" distR="0" simplePos="0" relativeHeight="251768832" behindDoc="1" locked="0" layoutInCell="1" allowOverlap="1" wp14:anchorId="790A0351" wp14:editId="102E220E">
            <wp:simplePos x="0" y="0"/>
            <wp:positionH relativeFrom="page">
              <wp:posOffset>2050413</wp:posOffset>
            </wp:positionH>
            <wp:positionV relativeFrom="paragraph">
              <wp:posOffset>3656591</wp:posOffset>
            </wp:positionV>
            <wp:extent cx="131159" cy="131159"/>
            <wp:effectExtent l="0" t="0" r="0" b="0"/>
            <wp:wrapTopAndBottom/>
            <wp:docPr id="131" name="Image 131"/>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19" cstate="print"/>
                    <a:stretch>
                      <a:fillRect/>
                    </a:stretch>
                  </pic:blipFill>
                  <pic:spPr>
                    <a:xfrm>
                      <a:off x="0" y="0"/>
                      <a:ext cx="131159" cy="131159"/>
                    </a:xfrm>
                    <a:prstGeom prst="rect">
                      <a:avLst/>
                    </a:prstGeom>
                  </pic:spPr>
                </pic:pic>
              </a:graphicData>
            </a:graphic>
          </wp:anchor>
        </w:drawing>
      </w:r>
      <w:r>
        <w:rPr>
          <w:noProof/>
          <w:sz w:val="7"/>
        </w:rPr>
        <mc:AlternateContent>
          <mc:Choice Requires="wps">
            <w:drawing>
              <wp:anchor distT="0" distB="0" distL="0" distR="0" simplePos="0" relativeHeight="251760640" behindDoc="1" locked="0" layoutInCell="1" allowOverlap="1" wp14:anchorId="54DD2EA7" wp14:editId="4453A604">
                <wp:simplePos x="0" y="0"/>
                <wp:positionH relativeFrom="page">
                  <wp:posOffset>2324354</wp:posOffset>
                </wp:positionH>
                <wp:positionV relativeFrom="paragraph">
                  <wp:posOffset>3550345</wp:posOffset>
                </wp:positionV>
                <wp:extent cx="5125720" cy="3150870"/>
                <wp:effectExtent l="0" t="0" r="0" b="0"/>
                <wp:wrapTopAndBottom/>
                <wp:docPr id="132" name="Textbox 132"/>
                <wp:cNvGraphicFramePr/>
                <a:graphic xmlns:a="http://schemas.openxmlformats.org/drawingml/2006/main">
                  <a:graphicData uri="http://schemas.microsoft.com/office/word/2010/wordprocessingShape">
                    <wps:wsp>
                      <wps:cNvSpPr txBox="1"/>
                      <wps:spPr>
                        <a:xfrm>
                          <a:off x="0" y="0"/>
                          <a:ext cx="5125720" cy="315087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071"/>
                            </w:tblGrid>
                            <w:tr w:rsidR="00782434" w14:paraId="2044BACA" w14:textId="77777777">
                              <w:trPr>
                                <w:trHeight w:val="2050"/>
                              </w:trPr>
                              <w:tc>
                                <w:tcPr>
                                  <w:tcW w:w="8071" w:type="dxa"/>
                                </w:tcPr>
                                <w:p w14:paraId="223A296B" w14:textId="77777777" w:rsidR="00782434" w:rsidRDefault="00C840DF">
                                  <w:pPr>
                                    <w:pStyle w:val="TableParagraph"/>
                                    <w:spacing w:before="40" w:line="194" w:lineRule="auto"/>
                                    <w:ind w:left="50" w:right="59"/>
                                    <w:rPr>
                                      <w:rFonts w:ascii="Arial"/>
                                      <w:b/>
                                      <w:i/>
                                      <w:sz w:val="23"/>
                                    </w:rPr>
                                  </w:pPr>
                                  <w:bookmarkStart w:id="6" w:name="How_does_the_use_of_derivatives_attain_t"/>
                                  <w:bookmarkEnd w:id="6"/>
                                  <w:r>
                                    <w:rPr>
                                      <w:rFonts w:ascii="Arial"/>
                                      <w:b/>
                                      <w:i/>
                                      <w:spacing w:val="-2"/>
                                      <w:w w:val="80"/>
                                    </w:rPr>
                                    <w:t xml:space="preserve">In che modo l'uso dei derivati consente di raggiungere le caratteristiche ambientali o sociali promosse dal </w:t>
                                  </w:r>
                                  <w:r>
                                    <w:rPr>
                                      <w:rFonts w:ascii="Arial"/>
                                      <w:b/>
                                      <w:i/>
                                      <w:spacing w:val="-2"/>
                                      <w:w w:val="85"/>
                                    </w:rPr>
                                    <w:t>prodotto finanziario?</w:t>
                                  </w:r>
                                </w:p>
                                <w:p w14:paraId="2C53A745" w14:textId="77777777" w:rsidR="00782434" w:rsidRDefault="00C840DF">
                                  <w:pPr>
                                    <w:pStyle w:val="TableParagraph"/>
                                    <w:spacing w:before="162" w:line="230" w:lineRule="auto"/>
                                    <w:ind w:left="150" w:right="59"/>
                                    <w:rPr>
                                      <w:sz w:val="19"/>
                                    </w:rPr>
                                  </w:pPr>
                                  <w:bookmarkStart w:id="7" w:name="The_Sub-fund_does_not_make_use_of_deriva"/>
                                  <w:bookmarkEnd w:id="7"/>
                                  <w:r>
                                    <w:rPr>
                                      <w:w w:val="70"/>
                                      <w:sz w:val="18"/>
                                    </w:rPr>
                                    <w:t xml:space="preserve">Il Comparto non ricorre a </w:t>
                                  </w:r>
                                  <w:r>
                                    <w:rPr>
                                      <w:w w:val="70"/>
                                      <w:sz w:val="18"/>
                                    </w:rPr>
                                    <w:t>strumenti derivati per conseguire le caratteristiche ambientali o sociali promosse dal prodotto finanziario.</w:t>
                                  </w:r>
                                  <w:r>
                                    <w:rPr>
                                      <w:sz w:val="18"/>
                                    </w:rPr>
                                    <w:t xml:space="preserve"> </w:t>
                                  </w:r>
                                  <w:r>
                                    <w:rPr>
                                      <w:w w:val="70"/>
                                      <w:sz w:val="18"/>
                                    </w:rPr>
                                    <w:t xml:space="preserve">Il Comparto può ricorrere a strumenti derivati a fini di copertura, gestione della liquidità e gestione efficiente del portafoglio, nonché a fini di investimento nei </w:t>
                                  </w:r>
                                  <w:r>
                                    <w:rPr>
                                      <w:spacing w:val="-2"/>
                                      <w:w w:val="70"/>
                                      <w:sz w:val="18"/>
                                    </w:rPr>
                                    <w:t xml:space="preserve">mercati </w:t>
                                  </w:r>
                                  <w:r>
                                    <w:rPr>
                                      <w:w w:val="70"/>
                                      <w:sz w:val="18"/>
                                    </w:rPr>
                                    <w:t xml:space="preserve">globali </w:t>
                                  </w:r>
                                  <w:r>
                                    <w:rPr>
                                      <w:spacing w:val="-2"/>
                                      <w:w w:val="70"/>
                                      <w:sz w:val="18"/>
                                    </w:rPr>
                                    <w:t xml:space="preserve">del reddito fisso, del mercato monetario, dei tassi di interesse e valutari. Qualora il Comparto ricorra a strumenti derivati, </w:t>
                                  </w:r>
                                  <w:r>
                                    <w:rPr>
                                      <w:w w:val="70"/>
                                      <w:sz w:val="18"/>
                                    </w:rPr>
                                    <w:t>il sottostante dovrà essere conforme alla politica di investimento del Comparto. Ove pertinent</w:t>
                                  </w:r>
                                  <w:r>
                                    <w:rPr>
                                      <w:w w:val="70"/>
                                      <w:sz w:val="18"/>
                                    </w:rPr>
                                    <w:t>e, si tiene conto delle garanzie minime ambientali o sociali descritte di seguito.</w:t>
                                  </w:r>
                                </w:p>
                              </w:tc>
                            </w:tr>
                            <w:tr w:rsidR="00782434" w14:paraId="2DBA6624" w14:textId="77777777">
                              <w:trPr>
                                <w:trHeight w:val="2910"/>
                              </w:trPr>
                              <w:tc>
                                <w:tcPr>
                                  <w:tcW w:w="8071" w:type="dxa"/>
                                </w:tcPr>
                                <w:p w14:paraId="07BE9E1E" w14:textId="77777777" w:rsidR="00782434" w:rsidRDefault="00C840DF">
                                  <w:pPr>
                                    <w:pStyle w:val="TableParagraph"/>
                                    <w:spacing w:before="187" w:line="184" w:lineRule="auto"/>
                                    <w:ind w:left="401" w:right="59"/>
                                    <w:rPr>
                                      <w:rFonts w:ascii="Arial"/>
                                      <w:b/>
                                      <w:sz w:val="24"/>
                                    </w:rPr>
                                  </w:pPr>
                                  <w:bookmarkStart w:id="8" w:name="To_what_minimum_extent_are_sustainable_i"/>
                                  <w:bookmarkEnd w:id="8"/>
                                  <w:r>
                                    <w:rPr>
                                      <w:rFonts w:ascii="Arial"/>
                                      <w:b/>
                                      <w:w w:val="85"/>
                                      <w:sz w:val="23"/>
                                    </w:rPr>
                                    <w:t>In che misura minima gli investimenti sostenibili con un obiettivo ambientale sono allineati alla tassonomia dell'UE?</w:t>
                                  </w:r>
                                </w:p>
                                <w:p w14:paraId="36C4AA5C" w14:textId="77777777" w:rsidR="00782434" w:rsidRDefault="00C840DF">
                                  <w:pPr>
                                    <w:pStyle w:val="TableParagraph"/>
                                    <w:spacing w:before="165" w:line="230" w:lineRule="auto"/>
                                    <w:ind w:left="401" w:right="59"/>
                                    <w:rPr>
                                      <w:sz w:val="19"/>
                                    </w:rPr>
                                  </w:pPr>
                                  <w:bookmarkStart w:id="9" w:name="0%._The_Sub-fund_intends_to_contribute_t"/>
                                  <w:bookmarkEnd w:id="9"/>
                                  <w:r>
                                    <w:rPr>
                                      <w:w w:val="70"/>
                                      <w:sz w:val="18"/>
                                    </w:rPr>
                                    <w:t xml:space="preserve">0%. Il Comparto intende contribuire a tutti e 6 gli obiettivi ambientali previsti dalla Tassonomia UE tramite </w:t>
                                  </w:r>
                                  <w:r>
                                    <w:rPr>
                                      <w:w w:val="75"/>
                                      <w:sz w:val="18"/>
                                    </w:rPr>
                                    <w:t xml:space="preserve">gli investimenti in Green Bond. Il Comparto si impegna a mantenere una quota minima dello 0% di attività allineate alla Tassonomia. </w:t>
                                  </w:r>
                                  <w:r>
                                    <w:rPr>
                                      <w:w w:val="70"/>
                                      <w:sz w:val="18"/>
                                    </w:rPr>
                                    <w:t xml:space="preserve">Il Comparto intende aumentare la quota minima di attività </w:t>
                                  </w:r>
                                  <w:r>
                                    <w:rPr>
                                      <w:w w:val="70"/>
                                      <w:sz w:val="18"/>
                                    </w:rPr>
                                    <w:t xml:space="preserve">allineate alla Tassonomia, in base all’utilizzo dei proventi, una volta che la disponibilità dei dati relativi alla Tassonomia UE per i Green Bond </w:t>
                                  </w:r>
                                  <w:r>
                                    <w:rPr>
                                      <w:w w:val="75"/>
                                      <w:sz w:val="18"/>
                                    </w:rPr>
                                    <w:t>migliorerà e si stabilizzerà.</w:t>
                                  </w:r>
                                </w:p>
                                <w:p w14:paraId="31C84D83" w14:textId="77777777" w:rsidR="00782434" w:rsidRDefault="00C840DF">
                                  <w:pPr>
                                    <w:pStyle w:val="TableParagraph"/>
                                    <w:spacing w:line="230" w:lineRule="auto"/>
                                    <w:ind w:left="401" w:right="110" w:hanging="1"/>
                                    <w:rPr>
                                      <w:sz w:val="19"/>
                                    </w:rPr>
                                  </w:pPr>
                                  <w:r>
                                    <w:rPr>
                                      <w:w w:val="70"/>
                                      <w:sz w:val="18"/>
                                    </w:rPr>
                                    <w:t xml:space="preserve">Il Comparto renderà conto degli investimenti conformi alla tassonomia nelle comunicazioni periodiche. Per quanto riguarda gli investimenti in </w:t>
                                  </w:r>
                                  <w:r>
                                    <w:rPr>
                                      <w:spacing w:val="-2"/>
                                      <w:w w:val="70"/>
                                      <w:sz w:val="18"/>
                                    </w:rPr>
                                    <w:t xml:space="preserve">obbligazioni societarie, il Comparto renderà conto del turnover. Data la mancanza </w:t>
                                  </w:r>
                                  <w:r>
                                    <w:rPr>
                                      <w:w w:val="70"/>
                                      <w:sz w:val="18"/>
                                    </w:rPr>
                                    <w:t xml:space="preserve">sul mercato </w:t>
                                  </w:r>
                                  <w:r>
                                    <w:rPr>
                                      <w:spacing w:val="-2"/>
                                      <w:w w:val="70"/>
                                      <w:sz w:val="18"/>
                                    </w:rPr>
                                    <w:t xml:space="preserve">di dati relativi alla tassonomia UE </w:t>
                                  </w:r>
                                  <w:r>
                                    <w:rPr>
                                      <w:w w:val="70"/>
                                      <w:sz w:val="18"/>
                                    </w:rPr>
                                    <w:t xml:space="preserve">per le obbligazioni verdi, Robeco si affida per il momento ad analisi interne. </w:t>
                                  </w:r>
                                  <w:r>
                                    <w:rPr>
                                      <w:w w:val="65"/>
                                      <w:sz w:val="18"/>
                                    </w:rPr>
                                    <w:t xml:space="preserve">I dati </w:t>
                                  </w:r>
                                  <w:r>
                                    <w:rPr>
                                      <w:w w:val="70"/>
                                      <w:sz w:val="18"/>
                                    </w:rPr>
                                    <w:t xml:space="preserve">relativi alla conformità alla tassonomia UE </w:t>
                                  </w:r>
                                  <w:r>
                                    <w:rPr>
                                      <w:w w:val="65"/>
                                      <w:sz w:val="18"/>
                                    </w:rPr>
                                    <w:t>non sono ancora soggetti a revisione da parte di terzi. Il livello previsto di conformità con e</w:t>
                                  </w:r>
                                </w:p>
                                <w:p w14:paraId="6C525601" w14:textId="77777777" w:rsidR="00782434" w:rsidRDefault="00C840DF">
                                  <w:pPr>
                                    <w:pStyle w:val="TableParagraph"/>
                                    <w:spacing w:line="193" w:lineRule="exact"/>
                                    <w:ind w:left="401"/>
                                    <w:rPr>
                                      <w:sz w:val="19"/>
                                    </w:rPr>
                                  </w:pPr>
                                  <w:r>
                                    <w:rPr>
                                      <w:w w:val="65"/>
                                      <w:sz w:val="18"/>
                                    </w:rPr>
                                    <w:t xml:space="preserve">senza obbligazioni sovrane è lo </w:t>
                                  </w:r>
                                  <w:r>
                                    <w:rPr>
                                      <w:spacing w:val="-2"/>
                                      <w:w w:val="65"/>
                                      <w:sz w:val="18"/>
                                    </w:rPr>
                                    <w:t>stesso.</w:t>
                                  </w:r>
                                </w:p>
                              </w:tc>
                            </w:tr>
                          </w:tbl>
                          <w:p w14:paraId="62ED3DA1" w14:textId="77777777" w:rsidR="00782434" w:rsidRDefault="00782434">
                            <w:pPr>
                              <w:pStyle w:val="Corpotesto"/>
                            </w:pPr>
                          </w:p>
                        </w:txbxContent>
                      </wps:txbx>
                      <wps:bodyPr wrap="square" lIns="0" tIns="0" rIns="0" bIns="0" rtlCol="0"/>
                    </wps:wsp>
                  </a:graphicData>
                </a:graphic>
              </wp:anchor>
            </w:drawing>
          </mc:Choice>
          <mc:Fallback>
            <w:pict>
              <v:shape w14:anchorId="54DD2EA7" id="Textbox 132" o:spid="_x0000_s1063" type="#_x0000_t202" style="position:absolute;margin-left:183pt;margin-top:279.55pt;width:403.6pt;height:248.1pt;z-index:-25155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" filled="f" stroked="f">
                <v:textbox inset="0,0,0,0">
                  <w:txbxContent>
                    <w:tbl>
                      <w:tblPr>
                        <w:tblStyle w:val="TableNormal"/>
                        <w:tblW w:w="0" w:type="auto"/>
                        <w:tblInd w:w="7" w:type="dxa"/>
                        <w:tblLayout w:type="fixed"/>
                        <w:tblLook w:val="01E0" w:firstRow="1" w:lastRow="1" w:firstColumn="1" w:lastColumn="1" w:noHBand="0" w:noVBand="0"/>
                      </w:tblPr>
                      <w:tblGrid>
                        <w:gridCol w:w="8071"/>
                      </w:tblGrid>
                      <w:tr w:rsidR="00782434" w14:paraId="2044BACA" w14:textId="77777777">
                        <w:trPr>
                          <w:trHeight w:val="2050"/>
                        </w:trPr>
                        <w:tc>
                          <w:tcPr>
                            <w:tcW w:w="8071" w:type="dxa"/>
                          </w:tcPr>
                          <w:p w14:paraId="223A296B" w14:textId="77777777" w:rsidR="00782434" w:rsidRDefault="00C840DF">
                            <w:pPr>
                              <w:pStyle w:val="TableParagraph"/>
                              <w:spacing w:before="40" w:line="194" w:lineRule="auto"/>
                              <w:ind w:left="50" w:right="59"/>
                              <w:rPr>
                                <w:rFonts w:ascii="Arial"/>
                                <w:b/>
                                <w:i/>
                                <w:sz w:val="23"/>
                              </w:rPr>
                            </w:pPr>
                            <w:bookmarkStart w:id="10" w:name="How_does_the_use_of_derivatives_attain_t"/>
                            <w:bookmarkEnd w:id="10"/>
                            <w:r>
                              <w:rPr>
                                <w:rFonts w:ascii="Arial"/>
                                <w:b/>
                                <w:i/>
                                <w:spacing w:val="-2"/>
                                <w:w w:val="80"/>
                              </w:rPr>
                              <w:t xml:space="preserve">In che modo l'uso dei derivati consente di raggiungere le caratteristiche ambientali o sociali promosse dal </w:t>
                            </w:r>
                            <w:r>
                              <w:rPr>
                                <w:rFonts w:ascii="Arial"/>
                                <w:b/>
                                <w:i/>
                                <w:spacing w:val="-2"/>
                                <w:w w:val="85"/>
                              </w:rPr>
                              <w:t>prodotto finanziario?</w:t>
                            </w:r>
                          </w:p>
                          <w:p w14:paraId="2C53A745" w14:textId="77777777" w:rsidR="00782434" w:rsidRDefault="00C840DF">
                            <w:pPr>
                              <w:pStyle w:val="TableParagraph"/>
                              <w:spacing w:before="162" w:line="230" w:lineRule="auto"/>
                              <w:ind w:left="150" w:right="59"/>
                              <w:rPr>
                                <w:sz w:val="19"/>
                              </w:rPr>
                            </w:pPr>
                            <w:bookmarkStart w:id="11" w:name="The_Sub-fund_does_not_make_use_of_deriva"/>
                            <w:bookmarkEnd w:id="11"/>
                            <w:r>
                              <w:rPr>
                                <w:w w:val="70"/>
                                <w:sz w:val="18"/>
                              </w:rPr>
                              <w:t xml:space="preserve">Il Comparto non ricorre a </w:t>
                            </w:r>
                            <w:r>
                              <w:rPr>
                                <w:w w:val="70"/>
                                <w:sz w:val="18"/>
                              </w:rPr>
                              <w:t>strumenti derivati per conseguire le caratteristiche ambientali o sociali promosse dal prodotto finanziario.</w:t>
                            </w:r>
                            <w:r>
                              <w:rPr>
                                <w:sz w:val="18"/>
                              </w:rPr>
                              <w:t xml:space="preserve"> </w:t>
                            </w:r>
                            <w:r>
                              <w:rPr>
                                <w:w w:val="70"/>
                                <w:sz w:val="18"/>
                              </w:rPr>
                              <w:t xml:space="preserve">Il Comparto può ricorrere a strumenti derivati a fini di copertura, gestione della liquidità e gestione efficiente del portafoglio, nonché a fini di investimento nei </w:t>
                            </w:r>
                            <w:r>
                              <w:rPr>
                                <w:spacing w:val="-2"/>
                                <w:w w:val="70"/>
                                <w:sz w:val="18"/>
                              </w:rPr>
                              <w:t xml:space="preserve">mercati </w:t>
                            </w:r>
                            <w:r>
                              <w:rPr>
                                <w:w w:val="70"/>
                                <w:sz w:val="18"/>
                              </w:rPr>
                              <w:t xml:space="preserve">globali </w:t>
                            </w:r>
                            <w:r>
                              <w:rPr>
                                <w:spacing w:val="-2"/>
                                <w:w w:val="70"/>
                                <w:sz w:val="18"/>
                              </w:rPr>
                              <w:t xml:space="preserve">del reddito fisso, del mercato monetario, dei tassi di interesse e valutari. Qualora il Comparto ricorra a strumenti derivati, </w:t>
                            </w:r>
                            <w:r>
                              <w:rPr>
                                <w:w w:val="70"/>
                                <w:sz w:val="18"/>
                              </w:rPr>
                              <w:t>il sottostante dovrà essere conforme alla politica di investimento del Comparto. Ove pertinent</w:t>
                            </w:r>
                            <w:r>
                              <w:rPr>
                                <w:w w:val="70"/>
                                <w:sz w:val="18"/>
                              </w:rPr>
                              <w:t>e, si tiene conto delle garanzie minime ambientali o sociali descritte di seguito.</w:t>
                            </w:r>
                          </w:p>
                        </w:tc>
                      </w:tr>
                      <w:tr w:rsidR="00782434" w14:paraId="2DBA6624" w14:textId="77777777">
                        <w:trPr>
                          <w:trHeight w:val="2910"/>
                        </w:trPr>
                        <w:tc>
                          <w:tcPr>
                            <w:tcW w:w="8071" w:type="dxa"/>
                          </w:tcPr>
                          <w:p w14:paraId="07BE9E1E" w14:textId="77777777" w:rsidR="00782434" w:rsidRDefault="00C840DF">
                            <w:pPr>
                              <w:pStyle w:val="TableParagraph"/>
                              <w:spacing w:before="187" w:line="184" w:lineRule="auto"/>
                              <w:ind w:left="401" w:right="59"/>
                              <w:rPr>
                                <w:rFonts w:ascii="Arial"/>
                                <w:b/>
                                <w:sz w:val="24"/>
                              </w:rPr>
                            </w:pPr>
                            <w:bookmarkStart w:id="12" w:name="To_what_minimum_extent_are_sustainable_i"/>
                            <w:bookmarkEnd w:id="12"/>
                            <w:r>
                              <w:rPr>
                                <w:rFonts w:ascii="Arial"/>
                                <w:b/>
                                <w:w w:val="85"/>
                                <w:sz w:val="23"/>
                              </w:rPr>
                              <w:t>In che misura minima gli investimenti sostenibili con un obiettivo ambientale sono allineati alla tassonomia dell'UE?</w:t>
                            </w:r>
                          </w:p>
                          <w:p w14:paraId="36C4AA5C" w14:textId="77777777" w:rsidR="00782434" w:rsidRDefault="00C840DF">
                            <w:pPr>
                              <w:pStyle w:val="TableParagraph"/>
                              <w:spacing w:before="165" w:line="230" w:lineRule="auto"/>
                              <w:ind w:left="401" w:right="59"/>
                              <w:rPr>
                                <w:sz w:val="19"/>
                              </w:rPr>
                            </w:pPr>
                            <w:bookmarkStart w:id="13" w:name="0%._The_Sub-fund_intends_to_contribute_t"/>
                            <w:bookmarkEnd w:id="13"/>
                            <w:r>
                              <w:rPr>
                                <w:w w:val="70"/>
                                <w:sz w:val="18"/>
                              </w:rPr>
                              <w:t xml:space="preserve">0%. Il Comparto intende contribuire a tutti e 6 gli obiettivi ambientali previsti dalla Tassonomia UE tramite </w:t>
                            </w:r>
                            <w:r>
                              <w:rPr>
                                <w:w w:val="75"/>
                                <w:sz w:val="18"/>
                              </w:rPr>
                              <w:t xml:space="preserve">gli investimenti in Green Bond. Il Comparto si impegna a mantenere una quota minima dello 0% di attività allineate alla Tassonomia. </w:t>
                            </w:r>
                            <w:r>
                              <w:rPr>
                                <w:w w:val="70"/>
                                <w:sz w:val="18"/>
                              </w:rPr>
                              <w:t xml:space="preserve">Il Comparto intende aumentare la quota minima di attività </w:t>
                            </w:r>
                            <w:r>
                              <w:rPr>
                                <w:w w:val="70"/>
                                <w:sz w:val="18"/>
                              </w:rPr>
                              <w:t xml:space="preserve">allineate alla Tassonomia, in base all’utilizzo dei proventi, una volta che la disponibilità dei dati relativi alla Tassonomia UE per i Green Bond </w:t>
                            </w:r>
                            <w:r>
                              <w:rPr>
                                <w:w w:val="75"/>
                                <w:sz w:val="18"/>
                              </w:rPr>
                              <w:t>migliorerà e si stabilizzerà.</w:t>
                            </w:r>
                          </w:p>
                          <w:p w14:paraId="31C84D83" w14:textId="77777777" w:rsidR="00782434" w:rsidRDefault="00C840DF">
                            <w:pPr>
                              <w:pStyle w:val="TableParagraph"/>
                              <w:spacing w:line="230" w:lineRule="auto"/>
                              <w:ind w:left="401" w:right="110" w:hanging="1"/>
                              <w:rPr>
                                <w:sz w:val="19"/>
                              </w:rPr>
                            </w:pPr>
                            <w:r>
                              <w:rPr>
                                <w:w w:val="70"/>
                                <w:sz w:val="18"/>
                              </w:rPr>
                              <w:t xml:space="preserve">Il Comparto renderà conto degli investimenti conformi alla tassonomia nelle comunicazioni periodiche. Per quanto riguarda gli investimenti in </w:t>
                            </w:r>
                            <w:r>
                              <w:rPr>
                                <w:spacing w:val="-2"/>
                                <w:w w:val="70"/>
                                <w:sz w:val="18"/>
                              </w:rPr>
                              <w:t xml:space="preserve">obbligazioni societarie, il Comparto renderà conto del turnover. Data la mancanza </w:t>
                            </w:r>
                            <w:r>
                              <w:rPr>
                                <w:w w:val="70"/>
                                <w:sz w:val="18"/>
                              </w:rPr>
                              <w:t xml:space="preserve">sul mercato </w:t>
                            </w:r>
                            <w:r>
                              <w:rPr>
                                <w:spacing w:val="-2"/>
                                <w:w w:val="70"/>
                                <w:sz w:val="18"/>
                              </w:rPr>
                              <w:t xml:space="preserve">di dati relativi alla tassonomia UE </w:t>
                            </w:r>
                            <w:r>
                              <w:rPr>
                                <w:w w:val="70"/>
                                <w:sz w:val="18"/>
                              </w:rPr>
                              <w:t xml:space="preserve">per le obbligazioni verdi, Robeco si affida per il momento ad analisi interne. </w:t>
                            </w:r>
                            <w:r>
                              <w:rPr>
                                <w:w w:val="65"/>
                                <w:sz w:val="18"/>
                              </w:rPr>
                              <w:t xml:space="preserve">I dati </w:t>
                            </w:r>
                            <w:r>
                              <w:rPr>
                                <w:w w:val="70"/>
                                <w:sz w:val="18"/>
                              </w:rPr>
                              <w:t xml:space="preserve">relativi alla conformità alla tassonomia UE </w:t>
                            </w:r>
                            <w:r>
                              <w:rPr>
                                <w:w w:val="65"/>
                                <w:sz w:val="18"/>
                              </w:rPr>
                              <w:t>non sono ancora soggetti a revisione da parte di terzi. Il livello previsto di conformità con e</w:t>
                            </w:r>
                          </w:p>
                          <w:p w14:paraId="6C525601" w14:textId="77777777" w:rsidR="00782434" w:rsidRDefault="00C840DF">
                            <w:pPr>
                              <w:pStyle w:val="TableParagraph"/>
                              <w:spacing w:line="193" w:lineRule="exact"/>
                              <w:ind w:left="401"/>
                              <w:rPr>
                                <w:sz w:val="19"/>
                              </w:rPr>
                            </w:pPr>
                            <w:r>
                              <w:rPr>
                                <w:w w:val="65"/>
                                <w:sz w:val="18"/>
                              </w:rPr>
                              <w:t xml:space="preserve">senza obbligazioni sovrane è lo </w:t>
                            </w:r>
                            <w:r>
                              <w:rPr>
                                <w:spacing w:val="-2"/>
                                <w:w w:val="65"/>
                                <w:sz w:val="18"/>
                              </w:rPr>
                              <w:t>stesso.</w:t>
                            </w:r>
                          </w:p>
                        </w:tc>
                      </w:tr>
                    </w:tbl>
                    <w:p w14:paraId="62ED3DA1" w14:textId="77777777" w:rsidR="00782434" w:rsidRDefault="00782434">
                      <w:pPr>
                        <w:pStyle w:val="Corpotesto"/>
                      </w:pPr>
                    </w:p>
                  </w:txbxContent>
                </v:textbox>
                <w10:wrap type="topAndBottom" anchorx="page"/>
              </v:shape>
            </w:pict>
          </mc:Fallback>
        </mc:AlternateContent>
      </w:r>
    </w:p>
    <w:p w14:paraId="3F40DEF5" w14:textId="77777777" w:rsidR="00782434" w:rsidRDefault="00782434">
      <w:pPr>
        <w:pStyle w:val="Corpotesto"/>
        <w:spacing w:before="11"/>
        <w:rPr>
          <w:sz w:val="10"/>
        </w:rPr>
      </w:pPr>
    </w:p>
    <w:p w14:paraId="36B63CD7" w14:textId="77777777" w:rsidR="00782434" w:rsidRDefault="00782434">
      <w:pPr>
        <w:pStyle w:val="Corpotesto"/>
        <w:rPr>
          <w:sz w:val="10"/>
        </w:rPr>
        <w:sectPr w:rsidR="00782434">
          <w:pgSz w:w="11910" w:h="16840"/>
          <w:pgMar w:top="640" w:right="0" w:bottom="480" w:left="141" w:header="429" w:footer="293" w:gutter="0"/>
          <w:cols w:space="708"/>
        </w:sectPr>
      </w:pPr>
    </w:p>
    <w:p w14:paraId="0848C3CC" w14:textId="77777777" w:rsidR="00782434" w:rsidRDefault="00782434">
      <w:pPr>
        <w:pStyle w:val="Corpotesto"/>
        <w:spacing w:before="129"/>
        <w:rPr>
          <w:sz w:val="22"/>
        </w:rPr>
      </w:pPr>
    </w:p>
    <w:p w14:paraId="6A8C2BB8" w14:textId="77777777" w:rsidR="00782434" w:rsidRDefault="00C840DF">
      <w:pPr>
        <w:pStyle w:val="Titolo3"/>
        <w:spacing w:line="201" w:lineRule="auto"/>
      </w:pPr>
      <w:r>
        <w:rPr>
          <w:noProof/>
        </w:rPr>
        <w:drawing>
          <wp:anchor distT="0" distB="0" distL="0" distR="0" simplePos="0" relativeHeight="251696128" behindDoc="0" locked="0" layoutInCell="1" allowOverlap="1" wp14:anchorId="5814D020" wp14:editId="31815250">
            <wp:simplePos x="0" y="0"/>
            <wp:positionH relativeFrom="page">
              <wp:posOffset>2576196</wp:posOffset>
            </wp:positionH>
            <wp:positionV relativeFrom="paragraph">
              <wp:posOffset>4883</wp:posOffset>
            </wp:positionV>
            <wp:extent cx="130175" cy="130175"/>
            <wp:effectExtent l="0" t="0" r="0" b="0"/>
            <wp:wrapNone/>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21" cstate="print"/>
                    <a:stretch>
                      <a:fillRect/>
                    </a:stretch>
                  </pic:blipFill>
                  <pic:spPr>
                    <a:xfrm>
                      <a:off x="0" y="0"/>
                      <a:ext cx="130175" cy="130175"/>
                    </a:xfrm>
                    <a:prstGeom prst="rect">
                      <a:avLst/>
                    </a:prstGeom>
                  </pic:spPr>
                </pic:pic>
              </a:graphicData>
            </a:graphic>
          </wp:anchor>
        </w:drawing>
      </w:r>
      <w:bookmarkStart w:id="14" w:name="Does_the_financial_product_invest_in_fos"/>
      <w:bookmarkEnd w:id="14"/>
      <w:r>
        <w:rPr>
          <w:spacing w:val="-4"/>
          <w:w w:val="90"/>
          <w:sz w:val="21"/>
        </w:rPr>
        <w:t>Il prodotto finanziario investe in attività legate al gas fossile e/o all’energia nucleare conformi alla Tassonomia UE?</w:t>
      </w:r>
      <w:hyperlink w:anchor="_bookmark0" w:history="1">
        <w:r>
          <w:rPr>
            <w:w w:val="85"/>
            <w:sz w:val="21"/>
            <w:vertAlign w:val="superscript"/>
          </w:rPr>
          <w:t>1</w:t>
        </w:r>
      </w:hyperlink>
    </w:p>
    <w:p w14:paraId="1E761E0B" w14:textId="77777777" w:rsidR="00782434" w:rsidRDefault="00C840DF">
      <w:pPr>
        <w:pStyle w:val="Corpotesto"/>
        <w:spacing w:before="168"/>
        <w:ind w:left="4487"/>
      </w:pPr>
      <w:r>
        <w:rPr>
          <w:noProof/>
        </w:rPr>
        <mc:AlternateContent>
          <mc:Choice Requires="wps">
            <w:drawing>
              <wp:anchor distT="0" distB="0" distL="0" distR="0" simplePos="0" relativeHeight="251689984" behindDoc="0" locked="0" layoutInCell="1" allowOverlap="1" wp14:anchorId="493F961D" wp14:editId="276EA237">
                <wp:simplePos x="0" y="0"/>
                <wp:positionH relativeFrom="page">
                  <wp:posOffset>2636520</wp:posOffset>
                </wp:positionH>
                <wp:positionV relativeFrom="paragraph">
                  <wp:posOffset>228393</wp:posOffset>
                </wp:positionV>
                <wp:extent cx="179705" cy="193675"/>
                <wp:effectExtent l="0" t="0" r="0" b="0"/>
                <wp:wrapNone/>
                <wp:docPr id="134" name="Graphic 134"/>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29A39FB3" id="Graphic 134" o:spid="_x0000_s1026" style="position:absolute;margin-left:207.6pt;margin-top:18pt;width:14.15pt;height:15.25pt;z-index:251689984;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" path="m,l179705,r,193675l,193675,,xe" filled="f" strokecolor="#d9d9d9" strokeweight="1pt">
                <v:path arrowok="t"/>
                <w10:wrap anchorx="page"/>
              </v:shape>
            </w:pict>
          </mc:Fallback>
        </mc:AlternateContent>
      </w:r>
      <w:r>
        <w:rPr>
          <w:spacing w:val="-5"/>
          <w:w w:val="90"/>
          <w:sz w:val="18"/>
        </w:rPr>
        <w:t>Sì</w:t>
      </w:r>
    </w:p>
    <w:p w14:paraId="346B4A90" w14:textId="77777777" w:rsidR="00782434" w:rsidRDefault="00782434">
      <w:pPr>
        <w:pStyle w:val="Corpotesto"/>
      </w:pPr>
    </w:p>
    <w:p w14:paraId="1318437E" w14:textId="77777777" w:rsidR="00782434" w:rsidRDefault="00782434">
      <w:pPr>
        <w:pStyle w:val="Corpotesto"/>
        <w:spacing w:before="152"/>
      </w:pPr>
    </w:p>
    <w:p w14:paraId="24E1EFB3" w14:textId="77777777" w:rsidR="00782434" w:rsidRDefault="00C840DF">
      <w:pPr>
        <w:pStyle w:val="Corpotesto"/>
        <w:tabs>
          <w:tab w:val="left" w:pos="8902"/>
        </w:tabs>
        <w:spacing w:before="1"/>
        <w:ind w:left="5549"/>
      </w:pPr>
      <w:r>
        <w:rPr>
          <w:noProof/>
        </w:rPr>
        <mc:AlternateContent>
          <mc:Choice Requires="wps">
            <w:drawing>
              <wp:anchor distT="0" distB="0" distL="0" distR="0" simplePos="0" relativeHeight="251769856" behindDoc="1" locked="0" layoutInCell="1" allowOverlap="1" wp14:anchorId="5A51DCFD" wp14:editId="1197BAEB">
                <wp:simplePos x="0" y="0"/>
                <wp:positionH relativeFrom="page">
                  <wp:posOffset>5327650</wp:posOffset>
                </wp:positionH>
                <wp:positionV relativeFrom="paragraph">
                  <wp:posOffset>147133</wp:posOffset>
                </wp:positionV>
                <wp:extent cx="179705" cy="193675"/>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5DF912DA" id="Graphic 135" o:spid="_x0000_s1026" style="position:absolute;margin-left:419.5pt;margin-top:11.6pt;width:14.15pt;height:15.25pt;z-index:-251546624;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" path="m,l179704,r,193675l,193675,,xe" filled="f" strokecolor="#d9d9d9" strokeweight="1pt">
                <v:path arrowok="t"/>
                <w10:wrap type="topAndBottom" anchorx="page"/>
              </v:shape>
            </w:pict>
          </mc:Fallback>
        </mc:AlternateContent>
      </w:r>
      <w:r>
        <w:rPr>
          <w:noProof/>
        </w:rPr>
        <mc:AlternateContent>
          <mc:Choice Requires="wps">
            <w:drawing>
              <wp:anchor distT="0" distB="0" distL="0" distR="0" simplePos="0" relativeHeight="251692032" behindDoc="0" locked="0" layoutInCell="1" allowOverlap="1" wp14:anchorId="04EA7728" wp14:editId="31E9EC55">
                <wp:simplePos x="0" y="0"/>
                <wp:positionH relativeFrom="page">
                  <wp:posOffset>3196589</wp:posOffset>
                </wp:positionH>
                <wp:positionV relativeFrom="paragraph">
                  <wp:posOffset>121733</wp:posOffset>
                </wp:positionV>
                <wp:extent cx="179705" cy="193675"/>
                <wp:effectExtent l="0" t="0" r="0" b="0"/>
                <wp:wrapNone/>
                <wp:docPr id="136" name="Graphic 136"/>
                <wp:cNvGraphicFramePr/>
                <a:graphic xmlns:a="http://schemas.openxmlformats.org/drawingml/2006/main">
                  <a:graphicData uri="http://schemas.microsoft.com/office/word/2010/wordprocessingShape">
                    <wps:wsp>
                      <wps:cNvSpPr/>
                      <wps:spPr>
                        <a:xfrm>
                          <a:off x="0" y="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a:graphicData>
                </a:graphic>
              </wp:anchor>
            </w:drawing>
          </mc:Choice>
          <mc:Fallback>
            <w:pict>
              <v:shape w14:anchorId="22CFA860" id="Graphic 136" o:spid="_x0000_s1026" style="position:absolute;margin-left:251.7pt;margin-top:9.6pt;width:14.15pt;height:15.25pt;z-index:251692032;visibility:visible;mso-wrap-style:square;mso-wrap-distance-left:0;mso-wrap-distance-top:0;mso-wrap-distance-right:0;mso-wrap-distance-bottom:0;mso-position-horizontal:absolute;mso-position-horizontal-relative:page;mso-position-vertical:absolute;mso-position-vertical-relative:text;v-text-anchor:top" coordsize="179705,19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" path="m,l179704,r,193675l,193675,,xe" filled="f" strokecolor="#d9d9d9" strokeweight="1pt">
                <v:path arrowok="t"/>
                <w10:wrap anchorx="page"/>
              </v:shape>
            </w:pict>
          </mc:Fallback>
        </mc:AlternateContent>
      </w:r>
      <w:r>
        <w:rPr>
          <w:w w:val="55"/>
          <w:sz w:val="18"/>
        </w:rPr>
        <w:t xml:space="preserve">Nel </w:t>
      </w:r>
      <w:r>
        <w:rPr>
          <w:spacing w:val="-5"/>
          <w:w w:val="55"/>
          <w:sz w:val="18"/>
        </w:rPr>
        <w:t xml:space="preserve">gas </w:t>
      </w:r>
      <w:r>
        <w:rPr>
          <w:w w:val="55"/>
          <w:sz w:val="18"/>
        </w:rPr>
        <w:t>fossile</w:t>
      </w:r>
      <w:r>
        <w:rPr>
          <w:sz w:val="18"/>
        </w:rPr>
        <w:tab/>
      </w:r>
      <w:r>
        <w:rPr>
          <w:w w:val="65"/>
          <w:sz w:val="18"/>
        </w:rPr>
        <w:t xml:space="preserve">Nel settore </w:t>
      </w:r>
      <w:r>
        <w:rPr>
          <w:spacing w:val="-2"/>
          <w:w w:val="65"/>
          <w:sz w:val="18"/>
        </w:rPr>
        <w:t xml:space="preserve">dell'energia </w:t>
      </w:r>
      <w:r>
        <w:rPr>
          <w:w w:val="65"/>
          <w:sz w:val="18"/>
        </w:rPr>
        <w:t>nucleare</w:t>
      </w:r>
    </w:p>
    <w:p w14:paraId="0AB55EFA" w14:textId="77777777" w:rsidR="00782434" w:rsidRDefault="00782434">
      <w:pPr>
        <w:pStyle w:val="Corpotesto"/>
        <w:spacing w:before="51"/>
      </w:pPr>
    </w:p>
    <w:p w14:paraId="6B095218" w14:textId="77777777" w:rsidR="00782434" w:rsidRDefault="00C840DF">
      <w:pPr>
        <w:pStyle w:val="Corpotesto"/>
        <w:ind w:left="4487"/>
      </w:pPr>
      <w:r>
        <w:rPr>
          <w:noProof/>
        </w:rPr>
        <mc:AlternateContent>
          <mc:Choice Requires="wpg">
            <w:drawing>
              <wp:anchor distT="0" distB="0" distL="0" distR="0" simplePos="0" relativeHeight="251694080" behindDoc="0" locked="0" layoutInCell="1" allowOverlap="1" wp14:anchorId="761C588F" wp14:editId="387E646E">
                <wp:simplePos x="0" y="0"/>
                <wp:positionH relativeFrom="page">
                  <wp:posOffset>2630170</wp:posOffset>
                </wp:positionH>
                <wp:positionV relativeFrom="paragraph">
                  <wp:posOffset>115153</wp:posOffset>
                </wp:positionV>
                <wp:extent cx="192405" cy="206375"/>
                <wp:effectExtent l="0" t="0" r="0" b="0"/>
                <wp:wrapNone/>
                <wp:docPr id="137" name="Group 137"/>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38" name="Graphic 138"/>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39" name="Textbox 139"/>
                        <wps:cNvSpPr txBox="1"/>
                        <wps:spPr>
                          <a:xfrm>
                            <a:off x="0" y="0"/>
                            <a:ext cx="192405" cy="206375"/>
                          </a:xfrm>
                          <a:prstGeom prst="rect">
                            <a:avLst/>
                          </a:prstGeom>
                        </wps:spPr>
                        <wps:txbx>
                          <w:txbxContent>
                            <w:p w14:paraId="4E280EB1" w14:textId="77777777" w:rsidR="00782434" w:rsidRDefault="00C840DF">
                              <w:pPr>
                                <w:spacing w:before="13"/>
                                <w:ind w:left="68"/>
                                <w:rPr>
                                  <w:rFonts w:ascii="Calibri"/>
                                  <w:b/>
                                  <w:sz w:val="20"/>
                                </w:rPr>
                              </w:pPr>
                              <w:r>
                                <w:rPr>
                                  <w:rFonts w:ascii="Calibri"/>
                                  <w:b/>
                                  <w:spacing w:val="-10"/>
                                  <w:sz w:val="19"/>
                                </w:rPr>
                                <w:t>X</w:t>
                              </w:r>
                            </w:p>
                          </w:txbxContent>
                        </wps:txbx>
                        <wps:bodyPr wrap="square" lIns="0" tIns="0" rIns="0" bIns="0" rtlCol="0"/>
                      </wps:wsp>
                    </wpg:wgp>
                  </a:graphicData>
                </a:graphic>
              </wp:anchor>
            </w:drawing>
          </mc:Choice>
          <mc:Fallback>
            <w:pict>
              <v:group w14:anchorId="761C588F" id="Group 137" o:spid="_x0000_s1064" style="position:absolute;left:0;text-align:left;margin-left:207.1pt;margin-top:9.05pt;width:15.15pt;height:16.25pt;z-index:251694080;mso-wrap-distance-left:0;mso-wrap-distance-right:0;mso-position-horizontal-relative:page;mso-position-vertical-relative:text"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">
                <v:shape id="Graphic 138" o:spid="_x0000_s1065"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" path="m,l179705,r,193675l,193675,,xe" filled="f" strokecolor="#d9d9d9" strokeweight="1pt">
                  <v:path arrowok="t"/>
                </v:shape>
                <v:shape id="Textbox 139" o:spid="_x0000_s1066"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E280EB1" w14:textId="77777777" w:rsidR="00782434" w:rsidRDefault="00C840DF">
                        <w:pPr>
                          <w:spacing w:before="13"/>
                          <w:ind w:left="68"/>
                          <w:rPr>
                            <w:rFonts w:ascii="Calibri"/>
                            <w:b/>
                            <w:sz w:val="20"/>
                          </w:rPr>
                        </w:pPr>
                        <w:r>
                          <w:rPr>
                            <w:rFonts w:ascii="Calibri"/>
                            <w:b/>
                            <w:spacing w:val="-10"/>
                            <w:sz w:val="19"/>
                          </w:rPr>
                          <w:t>X</w:t>
                        </w:r>
                      </w:p>
                    </w:txbxContent>
                  </v:textbox>
                </v:shape>
                <w10:wrap anchorx="page"/>
              </v:group>
            </w:pict>
          </mc:Fallback>
        </mc:AlternateContent>
      </w:r>
      <w:r>
        <w:rPr>
          <w:spacing w:val="-5"/>
          <w:sz w:val="18"/>
        </w:rPr>
        <w:t>No</w:t>
      </w:r>
    </w:p>
    <w:p w14:paraId="5F9F422D" w14:textId="77777777" w:rsidR="00782434" w:rsidRDefault="00782434">
      <w:pPr>
        <w:pStyle w:val="Corpotesto"/>
        <w:rPr>
          <w:sz w:val="20"/>
        </w:rPr>
      </w:pPr>
    </w:p>
    <w:p w14:paraId="7BBAA211" w14:textId="77777777" w:rsidR="00782434" w:rsidRDefault="00782434">
      <w:pPr>
        <w:pStyle w:val="Corpotesto"/>
        <w:spacing w:before="124"/>
        <w:rPr>
          <w:sz w:val="20"/>
        </w:rPr>
      </w:pPr>
    </w:p>
    <w:tbl>
      <w:tblPr>
        <w:tblStyle w:val="TableNormal"/>
        <w:tblW w:w="0" w:type="auto"/>
        <w:tblInd w:w="2968" w:type="dxa"/>
        <w:tblLayout w:type="fixed"/>
        <w:tblLook w:val="01E0" w:firstRow="1" w:lastRow="1" w:firstColumn="1" w:lastColumn="1" w:noHBand="0" w:noVBand="0"/>
      </w:tblPr>
      <w:tblGrid>
        <w:gridCol w:w="500"/>
        <w:gridCol w:w="3490"/>
        <w:gridCol w:w="3988"/>
        <w:gridCol w:w="425"/>
      </w:tblGrid>
      <w:tr w:rsidR="00782434" w14:paraId="0D5E7589" w14:textId="77777777">
        <w:trPr>
          <w:trHeight w:val="1620"/>
        </w:trPr>
        <w:tc>
          <w:tcPr>
            <w:tcW w:w="8403" w:type="dxa"/>
            <w:gridSpan w:val="4"/>
            <w:shd w:val="clear" w:color="auto" w:fill="F9E8D4"/>
          </w:tcPr>
          <w:p w14:paraId="41E871B1" w14:textId="77777777" w:rsidR="00782434" w:rsidRDefault="00C840DF">
            <w:pPr>
              <w:pStyle w:val="TableParagraph"/>
              <w:spacing w:before="1" w:line="266" w:lineRule="auto"/>
              <w:ind w:left="608" w:right="526"/>
              <w:jc w:val="both"/>
              <w:rPr>
                <w:rFonts w:ascii="Arial"/>
                <w:b/>
                <w:sz w:val="19"/>
              </w:rPr>
            </w:pPr>
            <w:r>
              <w:rPr>
                <w:rFonts w:ascii="Arial"/>
                <w:b/>
                <w:w w:val="80"/>
                <w:sz w:val="18"/>
              </w:rPr>
              <w:t xml:space="preserve">I due grafici sottostanti mostrano in verde la percentuale minima di investimenti allineati alla </w:t>
            </w:r>
            <w:r>
              <w:rPr>
                <w:rFonts w:ascii="Arial"/>
                <w:b/>
                <w:spacing w:val="-4"/>
                <w:w w:val="85"/>
                <w:sz w:val="18"/>
              </w:rPr>
              <w:t>tassonomia</w:t>
            </w:r>
            <w:r>
              <w:rPr>
                <w:rFonts w:ascii="Arial"/>
                <w:b/>
                <w:w w:val="80"/>
                <w:sz w:val="18"/>
              </w:rPr>
              <w:t xml:space="preserve"> </w:t>
            </w:r>
            <w:r>
              <w:rPr>
                <w:rFonts w:ascii="Arial"/>
                <w:b/>
                <w:spacing w:val="-4"/>
                <w:w w:val="85"/>
                <w:sz w:val="18"/>
              </w:rPr>
              <w:t>dell'UE. Poich</w:t>
            </w:r>
            <w:r>
              <w:rPr>
                <w:rFonts w:ascii="Arial"/>
                <w:b/>
                <w:spacing w:val="-4"/>
                <w:w w:val="85"/>
                <w:sz w:val="18"/>
              </w:rPr>
              <w:t>é</w:t>
            </w:r>
            <w:r>
              <w:rPr>
                <w:rFonts w:ascii="Arial"/>
                <w:b/>
                <w:spacing w:val="-4"/>
                <w:w w:val="85"/>
                <w:sz w:val="18"/>
              </w:rPr>
              <w:t xml:space="preserve"> non esiste una metodologia adeguata per determinare </w:t>
            </w:r>
            <w:r>
              <w:rPr>
                <w:rFonts w:ascii="Arial"/>
                <w:b/>
                <w:spacing w:val="-4"/>
                <w:w w:val="95"/>
                <w:sz w:val="18"/>
              </w:rPr>
              <w:t xml:space="preserve">l'allineamento alla tassonomia dei titoli di Stato*, il primo grafico mostra l'allineamento alla tassonomia in relazione a tutti gli </w:t>
            </w:r>
            <w:r>
              <w:rPr>
                <w:rFonts w:ascii="Arial"/>
                <w:b/>
                <w:w w:val="80"/>
                <w:sz w:val="18"/>
              </w:rPr>
              <w:t xml:space="preserve">investimenti del prodotto finanziario, compresi i titoli di Stato, mentre il secondo grafico mostra l'allineamento alla tassonomia solo in relazione agli investimenti del prodotto finanziario diversi dai </w:t>
            </w:r>
            <w:r>
              <w:rPr>
                <w:rFonts w:ascii="Arial"/>
                <w:b/>
                <w:spacing w:val="-2"/>
                <w:w w:val="95"/>
                <w:sz w:val="18"/>
              </w:rPr>
              <w:t>titoli di Stato.</w:t>
            </w:r>
          </w:p>
        </w:tc>
      </w:tr>
      <w:tr w:rsidR="00782434" w14:paraId="036BFEB2" w14:textId="77777777">
        <w:trPr>
          <w:trHeight w:val="236"/>
        </w:trPr>
        <w:tc>
          <w:tcPr>
            <w:tcW w:w="500" w:type="dxa"/>
            <w:vMerge w:val="restart"/>
            <w:shd w:val="clear" w:color="auto" w:fill="F9E8D4"/>
          </w:tcPr>
          <w:p w14:paraId="7BCFC143" w14:textId="77777777" w:rsidR="00782434" w:rsidRDefault="00782434">
            <w:pPr>
              <w:pStyle w:val="TableParagraph"/>
              <w:rPr>
                <w:rFonts w:ascii="Times New Roman"/>
                <w:sz w:val="16"/>
              </w:rPr>
            </w:pPr>
          </w:p>
        </w:tc>
        <w:tc>
          <w:tcPr>
            <w:tcW w:w="3490" w:type="dxa"/>
          </w:tcPr>
          <w:p w14:paraId="6C3625E4" w14:textId="77777777" w:rsidR="00782434" w:rsidRDefault="00C840DF">
            <w:pPr>
              <w:pStyle w:val="TableParagraph"/>
              <w:spacing w:before="3" w:line="213" w:lineRule="exact"/>
              <w:ind w:left="349"/>
              <w:rPr>
                <w:sz w:val="19"/>
              </w:rPr>
            </w:pPr>
            <w:r>
              <w:rPr>
                <w:w w:val="75"/>
                <w:sz w:val="18"/>
              </w:rPr>
              <w:t xml:space="preserve">1. Allineamento degli </w:t>
            </w:r>
            <w:r>
              <w:rPr>
                <w:spacing w:val="-2"/>
                <w:w w:val="75"/>
                <w:sz w:val="18"/>
              </w:rPr>
              <w:t xml:space="preserve">investimenti </w:t>
            </w:r>
            <w:r>
              <w:rPr>
                <w:w w:val="75"/>
                <w:sz w:val="18"/>
              </w:rPr>
              <w:t>alla tassonomia</w:t>
            </w:r>
          </w:p>
        </w:tc>
        <w:tc>
          <w:tcPr>
            <w:tcW w:w="3988" w:type="dxa"/>
          </w:tcPr>
          <w:p w14:paraId="74589416" w14:textId="77777777" w:rsidR="00782434" w:rsidRDefault="00C840DF">
            <w:pPr>
              <w:pStyle w:val="TableParagraph"/>
              <w:spacing w:before="3" w:line="213" w:lineRule="exact"/>
              <w:ind w:left="598"/>
              <w:rPr>
                <w:sz w:val="19"/>
              </w:rPr>
            </w:pPr>
            <w:r>
              <w:rPr>
                <w:w w:val="75"/>
                <w:sz w:val="18"/>
              </w:rPr>
              <w:t xml:space="preserve">2. Allineamento alla tassonomia degli </w:t>
            </w:r>
            <w:r>
              <w:rPr>
                <w:spacing w:val="-2"/>
                <w:w w:val="75"/>
                <w:sz w:val="18"/>
              </w:rPr>
              <w:t>investimenti</w:t>
            </w:r>
          </w:p>
        </w:tc>
        <w:tc>
          <w:tcPr>
            <w:tcW w:w="425" w:type="dxa"/>
            <w:vMerge w:val="restart"/>
            <w:shd w:val="clear" w:color="auto" w:fill="F9E8D4"/>
          </w:tcPr>
          <w:p w14:paraId="0535FE5E" w14:textId="77777777" w:rsidR="00782434" w:rsidRDefault="00782434">
            <w:pPr>
              <w:pStyle w:val="TableParagraph"/>
              <w:rPr>
                <w:rFonts w:ascii="Times New Roman"/>
                <w:sz w:val="16"/>
              </w:rPr>
            </w:pPr>
          </w:p>
        </w:tc>
      </w:tr>
      <w:tr w:rsidR="00782434" w14:paraId="3858DB46" w14:textId="77777777">
        <w:trPr>
          <w:trHeight w:val="428"/>
        </w:trPr>
        <w:tc>
          <w:tcPr>
            <w:tcW w:w="500" w:type="dxa"/>
            <w:vMerge/>
            <w:tcBorders>
              <w:top w:val="nil"/>
            </w:tcBorders>
            <w:shd w:val="clear" w:color="auto" w:fill="F9E8D4"/>
          </w:tcPr>
          <w:p w14:paraId="61169C06" w14:textId="77777777" w:rsidR="00782434" w:rsidRDefault="00782434">
            <w:pPr>
              <w:rPr>
                <w:sz w:val="2"/>
                <w:szCs w:val="2"/>
              </w:rPr>
            </w:pPr>
          </w:p>
        </w:tc>
        <w:tc>
          <w:tcPr>
            <w:tcW w:w="3490" w:type="dxa"/>
          </w:tcPr>
          <w:p w14:paraId="3B6C7636" w14:textId="77777777" w:rsidR="00782434" w:rsidRDefault="00C840DF">
            <w:pPr>
              <w:pStyle w:val="TableParagraph"/>
              <w:spacing w:before="8"/>
              <w:ind w:left="762"/>
              <w:rPr>
                <w:rFonts w:ascii="Arial"/>
                <w:b/>
                <w:sz w:val="19"/>
              </w:rPr>
            </w:pPr>
            <w:r>
              <w:rPr>
                <w:rFonts w:ascii="Arial"/>
                <w:b/>
                <w:w w:val="80"/>
                <w:sz w:val="18"/>
              </w:rPr>
              <w:t xml:space="preserve">compresi </w:t>
            </w:r>
            <w:r>
              <w:rPr>
                <w:rFonts w:ascii="Arial"/>
                <w:b/>
                <w:spacing w:val="-2"/>
                <w:w w:val="80"/>
                <w:sz w:val="18"/>
              </w:rPr>
              <w:t xml:space="preserve">i titoli </w:t>
            </w:r>
            <w:r>
              <w:rPr>
                <w:rFonts w:ascii="Arial"/>
                <w:b/>
                <w:w w:val="80"/>
                <w:sz w:val="18"/>
              </w:rPr>
              <w:t>di Stato*</w:t>
            </w:r>
          </w:p>
        </w:tc>
        <w:tc>
          <w:tcPr>
            <w:tcW w:w="3988" w:type="dxa"/>
          </w:tcPr>
          <w:p w14:paraId="4AFFBBE6" w14:textId="77777777" w:rsidR="00782434" w:rsidRDefault="00C840DF">
            <w:pPr>
              <w:pStyle w:val="TableParagraph"/>
              <w:spacing w:before="8"/>
              <w:ind w:left="994"/>
              <w:rPr>
                <w:rFonts w:ascii="Arial"/>
                <w:b/>
                <w:sz w:val="19"/>
              </w:rPr>
            </w:pPr>
            <w:r>
              <w:rPr>
                <w:rFonts w:ascii="Arial"/>
                <w:b/>
                <w:w w:val="80"/>
                <w:sz w:val="18"/>
              </w:rPr>
              <w:t xml:space="preserve">esclusi </w:t>
            </w:r>
            <w:r>
              <w:rPr>
                <w:rFonts w:ascii="Arial"/>
                <w:b/>
                <w:spacing w:val="-2"/>
                <w:w w:val="80"/>
                <w:sz w:val="18"/>
              </w:rPr>
              <w:t xml:space="preserve">i titoli </w:t>
            </w:r>
            <w:r>
              <w:rPr>
                <w:rFonts w:ascii="Arial"/>
                <w:b/>
                <w:w w:val="80"/>
                <w:sz w:val="18"/>
              </w:rPr>
              <w:t>di Stato*</w:t>
            </w:r>
          </w:p>
        </w:tc>
        <w:tc>
          <w:tcPr>
            <w:tcW w:w="425" w:type="dxa"/>
            <w:vMerge/>
            <w:tcBorders>
              <w:top w:val="nil"/>
            </w:tcBorders>
            <w:shd w:val="clear" w:color="auto" w:fill="F9E8D4"/>
          </w:tcPr>
          <w:p w14:paraId="4FD84EEE" w14:textId="77777777" w:rsidR="00782434" w:rsidRDefault="00782434">
            <w:pPr>
              <w:rPr>
                <w:sz w:val="2"/>
                <w:szCs w:val="2"/>
              </w:rPr>
            </w:pPr>
          </w:p>
        </w:tc>
      </w:tr>
      <w:tr w:rsidR="00782434" w14:paraId="05570675" w14:textId="77777777">
        <w:trPr>
          <w:trHeight w:val="475"/>
        </w:trPr>
        <w:tc>
          <w:tcPr>
            <w:tcW w:w="500" w:type="dxa"/>
            <w:vMerge/>
            <w:tcBorders>
              <w:top w:val="nil"/>
            </w:tcBorders>
            <w:shd w:val="clear" w:color="auto" w:fill="F9E8D4"/>
          </w:tcPr>
          <w:p w14:paraId="43E0EBF7" w14:textId="77777777" w:rsidR="00782434" w:rsidRDefault="00782434">
            <w:pPr>
              <w:rPr>
                <w:sz w:val="2"/>
                <w:szCs w:val="2"/>
              </w:rPr>
            </w:pPr>
          </w:p>
        </w:tc>
        <w:tc>
          <w:tcPr>
            <w:tcW w:w="3490" w:type="dxa"/>
          </w:tcPr>
          <w:p w14:paraId="26C92CE9" w14:textId="77777777" w:rsidR="00782434" w:rsidRDefault="00782434">
            <w:pPr>
              <w:pStyle w:val="TableParagraph"/>
              <w:rPr>
                <w:sz w:val="7"/>
              </w:rPr>
            </w:pPr>
          </w:p>
          <w:p w14:paraId="0ECCB9BE" w14:textId="77777777" w:rsidR="00782434" w:rsidRDefault="00782434">
            <w:pPr>
              <w:pStyle w:val="TableParagraph"/>
              <w:spacing w:before="58"/>
              <w:rPr>
                <w:sz w:val="7"/>
              </w:rPr>
            </w:pPr>
          </w:p>
          <w:p w14:paraId="5EFE725B" w14:textId="77777777" w:rsidR="00782434" w:rsidRDefault="00C840DF">
            <w:pPr>
              <w:pStyle w:val="TableParagraph"/>
              <w:ind w:left="2318"/>
              <w:rPr>
                <w:rFonts w:ascii="Calibri"/>
                <w:sz w:val="7"/>
              </w:rPr>
            </w:pPr>
            <w:r>
              <w:rPr>
                <w:rFonts w:ascii="Calibri"/>
                <w:noProof/>
                <w:sz w:val="7"/>
              </w:rPr>
              <mc:AlternateContent>
                <mc:Choice Requires="wpg">
                  <w:drawing>
                    <wp:anchor distT="0" distB="0" distL="0" distR="0" simplePos="0" relativeHeight="251723776" behindDoc="1" locked="0" layoutInCell="1" allowOverlap="1" wp14:anchorId="63DF9AD0" wp14:editId="14430903">
                      <wp:simplePos x="0" y="0"/>
                      <wp:positionH relativeFrom="column">
                        <wp:posOffset>977625</wp:posOffset>
                      </wp:positionH>
                      <wp:positionV relativeFrom="paragraph">
                        <wp:posOffset>51324</wp:posOffset>
                      </wp:positionV>
                      <wp:extent cx="961390" cy="932815"/>
                      <wp:effectExtent l="0" t="0" r="0" b="0"/>
                      <wp:wrapNone/>
                      <wp:docPr id="140" name="Group 140"/>
                      <wp:cNvGraphicFramePr/>
                      <a:graphic xmlns:a="http://schemas.openxmlformats.org/drawingml/2006/main">
                        <a:graphicData uri="http://schemas.microsoft.com/office/word/2010/wordprocessingGroup">
                          <wpg:wgp>
                            <wpg:cNvGrpSpPr/>
                            <wpg:grpSpPr>
                              <a:xfrm>
                                <a:off x="0" y="0"/>
                                <a:ext cx="961390" cy="932815"/>
                                <a:chOff x="0" y="0"/>
                                <a:chExt cx="961390" cy="932815"/>
                              </a:xfrm>
                            </wpg:grpSpPr>
                            <wps:wsp>
                              <wps:cNvPr id="141" name="Graphic 141"/>
                              <wps:cNvSpPr/>
                              <wps:spPr>
                                <a:xfrm>
                                  <a:off x="0" y="0"/>
                                  <a:ext cx="961390" cy="932815"/>
                                </a:xfrm>
                                <a:custGeom>
                                  <a:avLst/>
                                  <a:gdLst/>
                                  <a:ahLst/>
                                  <a:cxnLst/>
                                  <a:rect l="l" t="t" r="r" b="b"/>
                                  <a:pathLst>
                                    <a:path w="961390" h="932815">
                                      <a:moveTo>
                                        <a:pt x="480607" y="932504"/>
                                      </a:moveTo>
                                      <a:lnTo>
                                        <a:pt x="431468" y="930097"/>
                                      </a:lnTo>
                                      <a:lnTo>
                                        <a:pt x="383748" y="923031"/>
                                      </a:lnTo>
                                      <a:lnTo>
                                        <a:pt x="337689" y="911542"/>
                                      </a:lnTo>
                                      <a:lnTo>
                                        <a:pt x="293533" y="895863"/>
                                      </a:lnTo>
                                      <a:lnTo>
                                        <a:pt x="251521" y="876230"/>
                                      </a:lnTo>
                                      <a:lnTo>
                                        <a:pt x="211895" y="852875"/>
                                      </a:lnTo>
                                      <a:lnTo>
                                        <a:pt x="174896" y="826034"/>
                                      </a:lnTo>
                                      <a:lnTo>
                                        <a:pt x="140766" y="795942"/>
                                      </a:lnTo>
                                      <a:lnTo>
                                        <a:pt x="109747" y="762831"/>
                                      </a:lnTo>
                                      <a:lnTo>
                                        <a:pt x="82080" y="726937"/>
                                      </a:lnTo>
                                      <a:lnTo>
                                        <a:pt x="58006" y="688495"/>
                                      </a:lnTo>
                                      <a:lnTo>
                                        <a:pt x="37768" y="647738"/>
                                      </a:lnTo>
                                      <a:lnTo>
                                        <a:pt x="21607" y="604901"/>
                                      </a:lnTo>
                                      <a:lnTo>
                                        <a:pt x="9764" y="560218"/>
                                      </a:lnTo>
                                      <a:lnTo>
                                        <a:pt x="2481" y="513923"/>
                                      </a:lnTo>
                                      <a:lnTo>
                                        <a:pt x="0" y="466252"/>
                                      </a:lnTo>
                                      <a:lnTo>
                                        <a:pt x="2481" y="418580"/>
                                      </a:lnTo>
                                      <a:lnTo>
                                        <a:pt x="9764" y="372286"/>
                                      </a:lnTo>
                                      <a:lnTo>
                                        <a:pt x="21607" y="327603"/>
                                      </a:lnTo>
                                      <a:lnTo>
                                        <a:pt x="37768" y="284766"/>
                                      </a:lnTo>
                                      <a:lnTo>
                                        <a:pt x="58006" y="244009"/>
                                      </a:lnTo>
                                      <a:lnTo>
                                        <a:pt x="82080" y="205566"/>
                                      </a:lnTo>
                                      <a:lnTo>
                                        <a:pt x="109747" y="169672"/>
                                      </a:lnTo>
                                      <a:lnTo>
                                        <a:pt x="140766" y="136562"/>
                                      </a:lnTo>
                                      <a:lnTo>
                                        <a:pt x="174896" y="106469"/>
                                      </a:lnTo>
                                      <a:lnTo>
                                        <a:pt x="211895" y="79628"/>
                                      </a:lnTo>
                                      <a:lnTo>
                                        <a:pt x="251521" y="56274"/>
                                      </a:lnTo>
                                      <a:lnTo>
                                        <a:pt x="293533" y="36640"/>
                                      </a:lnTo>
                                      <a:lnTo>
                                        <a:pt x="337689" y="20961"/>
                                      </a:lnTo>
                                      <a:lnTo>
                                        <a:pt x="383748" y="9472"/>
                                      </a:lnTo>
                                      <a:lnTo>
                                        <a:pt x="431468" y="2407"/>
                                      </a:lnTo>
                                      <a:lnTo>
                                        <a:pt x="480607" y="0"/>
                                      </a:lnTo>
                                      <a:lnTo>
                                        <a:pt x="529746" y="2407"/>
                                      </a:lnTo>
                                      <a:lnTo>
                                        <a:pt x="577466" y="9472"/>
                                      </a:lnTo>
                                      <a:lnTo>
                                        <a:pt x="623525" y="20961"/>
                                      </a:lnTo>
                                      <a:lnTo>
                                        <a:pt x="667681" y="36640"/>
                                      </a:lnTo>
                                      <a:lnTo>
                                        <a:pt x="709693" y="56273"/>
                                      </a:lnTo>
                                      <a:lnTo>
                                        <a:pt x="749319" y="79628"/>
                                      </a:lnTo>
                                      <a:lnTo>
                                        <a:pt x="786318" y="106468"/>
                                      </a:lnTo>
                                      <a:lnTo>
                                        <a:pt x="820448" y="136561"/>
                                      </a:lnTo>
                                      <a:lnTo>
                                        <a:pt x="851467" y="169672"/>
                                      </a:lnTo>
                                      <a:lnTo>
                                        <a:pt x="879134" y="205565"/>
                                      </a:lnTo>
                                      <a:lnTo>
                                        <a:pt x="903208" y="244008"/>
                                      </a:lnTo>
                                      <a:lnTo>
                                        <a:pt x="923446" y="284765"/>
                                      </a:lnTo>
                                      <a:lnTo>
                                        <a:pt x="939607" y="327602"/>
                                      </a:lnTo>
                                      <a:lnTo>
                                        <a:pt x="951450" y="372285"/>
                                      </a:lnTo>
                                      <a:lnTo>
                                        <a:pt x="958733" y="418580"/>
                                      </a:lnTo>
                                      <a:lnTo>
                                        <a:pt x="961215" y="466252"/>
                                      </a:lnTo>
                                      <a:lnTo>
                                        <a:pt x="958733" y="513923"/>
                                      </a:lnTo>
                                      <a:lnTo>
                                        <a:pt x="951450" y="560218"/>
                                      </a:lnTo>
                                      <a:lnTo>
                                        <a:pt x="939607" y="604901"/>
                                      </a:lnTo>
                                      <a:lnTo>
                                        <a:pt x="923446" y="647738"/>
                                      </a:lnTo>
                                      <a:lnTo>
                                        <a:pt x="903208" y="688495"/>
                                      </a:lnTo>
                                      <a:lnTo>
                                        <a:pt x="879134" y="726937"/>
                                      </a:lnTo>
                                      <a:lnTo>
                                        <a:pt x="851467" y="762831"/>
                                      </a:lnTo>
                                      <a:lnTo>
                                        <a:pt x="820448" y="795942"/>
                                      </a:lnTo>
                                      <a:lnTo>
                                        <a:pt x="786318" y="826034"/>
                                      </a:lnTo>
                                      <a:lnTo>
                                        <a:pt x="749319" y="852875"/>
                                      </a:lnTo>
                                      <a:lnTo>
                                        <a:pt x="709693" y="876230"/>
                                      </a:lnTo>
                                      <a:lnTo>
                                        <a:pt x="667681" y="895863"/>
                                      </a:lnTo>
                                      <a:lnTo>
                                        <a:pt x="623525" y="911542"/>
                                      </a:lnTo>
                                      <a:lnTo>
                                        <a:pt x="577466" y="923031"/>
                                      </a:lnTo>
                                      <a:lnTo>
                                        <a:pt x="529746" y="930097"/>
                                      </a:lnTo>
                                      <a:lnTo>
                                        <a:pt x="480607" y="932504"/>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6B77052F" id="Group 140" o:spid="_x0000_s1026" style="position:absolute;margin-left:77pt;margin-top:4.05pt;width:75.7pt;height:73.45pt;z-index:-251592704;mso-wrap-distance-left:0;mso-wrap-distance-right:0" coordsize="9613,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">
                      <v:shape id="Graphic 141" o:spid="_x0000_s1027" style="position:absolute;width:9613;height:9328;visibility:visible;mso-wrap-style:square;v-text-anchor:top" coordsize="961390,93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" path="m480607,932504r-49139,-2407l383748,923031,337689,911542,293533,895863,251521,876230,211895,852875,174896,826034,140766,795942,109747,762831,82080,726937,58006,688495,37768,647738,21607,604901,9764,560218,2481,513923,,466252,2481,418580,9764,372286,21607,327603,37768,284766,58006,244009,82080,205566r27667,-35894l140766,136562r34130,-30093l211895,79628,251521,56274,293533,36640,337689,20961,383748,9472,431468,2407,480607,r49139,2407l577466,9472r46059,11489l667681,36640r42012,19633l749319,79628r36999,26840l820448,136561r31019,33111l879134,205565r24074,38443l923446,284765r16161,42837l951450,372285r7283,46295l961215,466252r-2482,47671l951450,560218r-11843,44683l923446,647738r-20238,40757l879134,726937r-27667,35894l820448,795942r-34130,30092l749319,852875r-39626,23355l667681,895863r-44156,15679l577466,923031r-47720,7066l480607,932504xe" fillcolor="#d9d9d9" stroked="f">
                        <v:path arrowok="t"/>
                      </v:shape>
                    </v:group>
                  </w:pict>
                </mc:Fallback>
              </mc:AlternateContent>
            </w:r>
            <w:r>
              <w:rPr>
                <w:rFonts w:ascii="Calibri"/>
                <w:color w:val="444444"/>
                <w:spacing w:val="-5"/>
                <w:w w:val="150"/>
                <w:sz w:val="6"/>
              </w:rPr>
              <w:t>0%</w:t>
            </w:r>
          </w:p>
        </w:tc>
        <w:tc>
          <w:tcPr>
            <w:tcW w:w="3988" w:type="dxa"/>
          </w:tcPr>
          <w:p w14:paraId="62760012" w14:textId="77777777" w:rsidR="00782434" w:rsidRDefault="00782434">
            <w:pPr>
              <w:pStyle w:val="TableParagraph"/>
              <w:rPr>
                <w:sz w:val="7"/>
              </w:rPr>
            </w:pPr>
          </w:p>
          <w:p w14:paraId="63EDABC5" w14:textId="77777777" w:rsidR="00782434" w:rsidRDefault="00782434">
            <w:pPr>
              <w:pStyle w:val="TableParagraph"/>
              <w:spacing w:before="35"/>
              <w:rPr>
                <w:sz w:val="7"/>
              </w:rPr>
            </w:pPr>
          </w:p>
          <w:p w14:paraId="2FE3A0B9" w14:textId="77777777" w:rsidR="00782434" w:rsidRDefault="00C840DF">
            <w:pPr>
              <w:pStyle w:val="TableParagraph"/>
              <w:ind w:left="967"/>
              <w:jc w:val="center"/>
              <w:rPr>
                <w:rFonts w:ascii="Calibri"/>
                <w:sz w:val="7"/>
              </w:rPr>
            </w:pPr>
            <w:r>
              <w:rPr>
                <w:rFonts w:ascii="Calibri"/>
                <w:noProof/>
                <w:sz w:val="7"/>
              </w:rPr>
              <mc:AlternateContent>
                <mc:Choice Requires="wpg">
                  <w:drawing>
                    <wp:anchor distT="0" distB="0" distL="0" distR="0" simplePos="0" relativeHeight="251729920" behindDoc="1" locked="0" layoutInCell="1" allowOverlap="1" wp14:anchorId="6ABD7DB2" wp14:editId="028C0C0E">
                      <wp:simplePos x="0" y="0"/>
                      <wp:positionH relativeFrom="column">
                        <wp:posOffset>1043289</wp:posOffset>
                      </wp:positionH>
                      <wp:positionV relativeFrom="paragraph">
                        <wp:posOffset>50876</wp:posOffset>
                      </wp:positionV>
                      <wp:extent cx="949960" cy="886460"/>
                      <wp:effectExtent l="0" t="0" r="0" b="0"/>
                      <wp:wrapNone/>
                      <wp:docPr id="142" name="Group 142"/>
                      <wp:cNvGraphicFramePr/>
                      <a:graphic xmlns:a="http://schemas.openxmlformats.org/drawingml/2006/main">
                        <a:graphicData uri="http://schemas.microsoft.com/office/word/2010/wordprocessingGroup">
                          <wpg:wgp>
                            <wpg:cNvGrpSpPr/>
                            <wpg:grpSpPr>
                              <a:xfrm>
                                <a:off x="0" y="0"/>
                                <a:ext cx="949960" cy="886460"/>
                                <a:chOff x="0" y="0"/>
                                <a:chExt cx="949960" cy="886460"/>
                              </a:xfrm>
                            </wpg:grpSpPr>
                            <wps:wsp>
                              <wps:cNvPr id="143" name="Graphic 143"/>
                              <wps:cNvSpPr/>
                              <wps:spPr>
                                <a:xfrm>
                                  <a:off x="0" y="0"/>
                                  <a:ext cx="949960" cy="886460"/>
                                </a:xfrm>
                                <a:custGeom>
                                  <a:avLst/>
                                  <a:gdLst/>
                                  <a:ahLst/>
                                  <a:cxnLst/>
                                  <a:rect l="l" t="t" r="r" b="b"/>
                                  <a:pathLst>
                                    <a:path w="949960" h="886460">
                                      <a:moveTo>
                                        <a:pt x="474781" y="886368"/>
                                      </a:moveTo>
                                      <a:lnTo>
                                        <a:pt x="426237" y="884080"/>
                                      </a:lnTo>
                                      <a:lnTo>
                                        <a:pt x="379096" y="877364"/>
                                      </a:lnTo>
                                      <a:lnTo>
                                        <a:pt x="333596" y="866443"/>
                                      </a:lnTo>
                                      <a:lnTo>
                                        <a:pt x="289975" y="851540"/>
                                      </a:lnTo>
                                      <a:lnTo>
                                        <a:pt x="248472" y="832878"/>
                                      </a:lnTo>
                                      <a:lnTo>
                                        <a:pt x="209326" y="810679"/>
                                      </a:lnTo>
                                      <a:lnTo>
                                        <a:pt x="172776" y="785166"/>
                                      </a:lnTo>
                                      <a:lnTo>
                                        <a:pt x="139060" y="756562"/>
                                      </a:lnTo>
                                      <a:lnTo>
                                        <a:pt x="108417" y="725090"/>
                                      </a:lnTo>
                                      <a:lnTo>
                                        <a:pt x="81085" y="690972"/>
                                      </a:lnTo>
                                      <a:lnTo>
                                        <a:pt x="57303" y="654431"/>
                                      </a:lnTo>
                                      <a:lnTo>
                                        <a:pt x="37310" y="615691"/>
                                      </a:lnTo>
                                      <a:lnTo>
                                        <a:pt x="21345" y="574973"/>
                                      </a:lnTo>
                                      <a:lnTo>
                                        <a:pt x="9645" y="532501"/>
                                      </a:lnTo>
                                      <a:lnTo>
                                        <a:pt x="2451" y="488497"/>
                                      </a:lnTo>
                                      <a:lnTo>
                                        <a:pt x="0" y="443184"/>
                                      </a:lnTo>
                                      <a:lnTo>
                                        <a:pt x="2451" y="397871"/>
                                      </a:lnTo>
                                      <a:lnTo>
                                        <a:pt x="9645" y="353867"/>
                                      </a:lnTo>
                                      <a:lnTo>
                                        <a:pt x="21345" y="311395"/>
                                      </a:lnTo>
                                      <a:lnTo>
                                        <a:pt x="37310" y="270677"/>
                                      </a:lnTo>
                                      <a:lnTo>
                                        <a:pt x="57303" y="231936"/>
                                      </a:lnTo>
                                      <a:lnTo>
                                        <a:pt x="81085" y="195395"/>
                                      </a:lnTo>
                                      <a:lnTo>
                                        <a:pt x="108417" y="161278"/>
                                      </a:lnTo>
                                      <a:lnTo>
                                        <a:pt x="139060" y="129805"/>
                                      </a:lnTo>
                                      <a:lnTo>
                                        <a:pt x="172776" y="101201"/>
                                      </a:lnTo>
                                      <a:lnTo>
                                        <a:pt x="209326" y="75689"/>
                                      </a:lnTo>
                                      <a:lnTo>
                                        <a:pt x="248472" y="53490"/>
                                      </a:lnTo>
                                      <a:lnTo>
                                        <a:pt x="289975" y="34827"/>
                                      </a:lnTo>
                                      <a:lnTo>
                                        <a:pt x="333596" y="19924"/>
                                      </a:lnTo>
                                      <a:lnTo>
                                        <a:pt x="379096" y="9003"/>
                                      </a:lnTo>
                                      <a:lnTo>
                                        <a:pt x="426237" y="2288"/>
                                      </a:lnTo>
                                      <a:lnTo>
                                        <a:pt x="474781" y="0"/>
                                      </a:lnTo>
                                      <a:lnTo>
                                        <a:pt x="523324" y="2288"/>
                                      </a:lnTo>
                                      <a:lnTo>
                                        <a:pt x="570466" y="9003"/>
                                      </a:lnTo>
                                      <a:lnTo>
                                        <a:pt x="615966" y="19924"/>
                                      </a:lnTo>
                                      <a:lnTo>
                                        <a:pt x="659587" y="34827"/>
                                      </a:lnTo>
                                      <a:lnTo>
                                        <a:pt x="701090" y="53489"/>
                                      </a:lnTo>
                                      <a:lnTo>
                                        <a:pt x="740235" y="75688"/>
                                      </a:lnTo>
                                      <a:lnTo>
                                        <a:pt x="776786" y="101201"/>
                                      </a:lnTo>
                                      <a:lnTo>
                                        <a:pt x="810502" y="129805"/>
                                      </a:lnTo>
                                      <a:lnTo>
                                        <a:pt x="841145" y="161277"/>
                                      </a:lnTo>
                                      <a:lnTo>
                                        <a:pt x="868477" y="195395"/>
                                      </a:lnTo>
                                      <a:lnTo>
                                        <a:pt x="892259" y="231935"/>
                                      </a:lnTo>
                                      <a:lnTo>
                                        <a:pt x="912252" y="270676"/>
                                      </a:lnTo>
                                      <a:lnTo>
                                        <a:pt x="928217" y="311394"/>
                                      </a:lnTo>
                                      <a:lnTo>
                                        <a:pt x="939916" y="353866"/>
                                      </a:lnTo>
                                      <a:lnTo>
                                        <a:pt x="947111" y="397871"/>
                                      </a:lnTo>
                                      <a:lnTo>
                                        <a:pt x="949562" y="443184"/>
                                      </a:lnTo>
                                      <a:lnTo>
                                        <a:pt x="947111" y="488497"/>
                                      </a:lnTo>
                                      <a:lnTo>
                                        <a:pt x="939916" y="532501"/>
                                      </a:lnTo>
                                      <a:lnTo>
                                        <a:pt x="928217" y="574973"/>
                                      </a:lnTo>
                                      <a:lnTo>
                                        <a:pt x="912252" y="615691"/>
                                      </a:lnTo>
                                      <a:lnTo>
                                        <a:pt x="892259" y="654431"/>
                                      </a:lnTo>
                                      <a:lnTo>
                                        <a:pt x="868477" y="690972"/>
                                      </a:lnTo>
                                      <a:lnTo>
                                        <a:pt x="841145" y="725090"/>
                                      </a:lnTo>
                                      <a:lnTo>
                                        <a:pt x="810502" y="756562"/>
                                      </a:lnTo>
                                      <a:lnTo>
                                        <a:pt x="776786" y="785166"/>
                                      </a:lnTo>
                                      <a:lnTo>
                                        <a:pt x="740235" y="810679"/>
                                      </a:lnTo>
                                      <a:lnTo>
                                        <a:pt x="701090" y="832878"/>
                                      </a:lnTo>
                                      <a:lnTo>
                                        <a:pt x="659587" y="851540"/>
                                      </a:lnTo>
                                      <a:lnTo>
                                        <a:pt x="615966" y="866443"/>
                                      </a:lnTo>
                                      <a:lnTo>
                                        <a:pt x="570466" y="877364"/>
                                      </a:lnTo>
                                      <a:lnTo>
                                        <a:pt x="523324" y="884080"/>
                                      </a:lnTo>
                                      <a:lnTo>
                                        <a:pt x="474781" y="88636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7887E53B" id="Group 142" o:spid="_x0000_s1026" style="position:absolute;margin-left:82.15pt;margin-top:4pt;width:74.8pt;height:69.8pt;z-index:-251586560;mso-wrap-distance-left:0;mso-wrap-distance-right:0" coordsize="9499,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">
                      <v:shape id="Graphic 143" o:spid="_x0000_s1027" style="position:absolute;width:9499;height:8864;visibility:visible;mso-wrap-style:square;v-text-anchor:top" coordsize="949960,88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" path="m474781,886368r-48544,-2288l379096,877364,333596,866443,289975,851540,248472,832878,209326,810679,172776,785166,139060,756562,108417,725090,81085,690972,57303,654431,37310,615691,21345,574973,9645,532501,2451,488497,,443184,2451,397871,9645,353867,21345,311395,37310,270677,57303,231936,81085,195395r27332,-34117l139060,129805r33716,-28604l209326,75689,248472,53490,289975,34827,333596,19924,379096,9003,426237,2288,474781,r48543,2288l570466,9003r45500,10921l659587,34827r41503,18662l740235,75688r36551,25513l810502,129805r30643,31472l868477,195395r23782,36540l912252,270676r15965,40718l939916,353866r7195,44005l949562,443184r-2451,45313l939916,532501r-11699,42472l912252,615691r-19993,38740l868477,690972r-27332,34118l810502,756562r-33716,28604l740235,810679r-39145,22199l659587,851540r-43621,14903l570466,877364r-47142,6716l474781,886368xe" fillcolor="#d9d9d9" stroked="f">
                        <v:path arrowok="t"/>
                      </v:shape>
                    </v:group>
                  </w:pict>
                </mc:Fallback>
              </mc:AlternateContent>
            </w:r>
            <w:r>
              <w:rPr>
                <w:rFonts w:ascii="Calibri"/>
                <w:color w:val="444444"/>
                <w:spacing w:val="-5"/>
                <w:w w:val="150"/>
                <w:sz w:val="6"/>
              </w:rPr>
              <w:t>0</w:t>
            </w:r>
          </w:p>
        </w:tc>
        <w:tc>
          <w:tcPr>
            <w:tcW w:w="425" w:type="dxa"/>
            <w:vMerge/>
            <w:tcBorders>
              <w:top w:val="nil"/>
            </w:tcBorders>
            <w:shd w:val="clear" w:color="auto" w:fill="F9E8D4"/>
          </w:tcPr>
          <w:p w14:paraId="4A99B239" w14:textId="77777777" w:rsidR="00782434" w:rsidRDefault="00782434">
            <w:pPr>
              <w:rPr>
                <w:sz w:val="2"/>
                <w:szCs w:val="2"/>
              </w:rPr>
            </w:pPr>
          </w:p>
        </w:tc>
      </w:tr>
      <w:tr w:rsidR="00782434" w14:paraId="62DD6C06" w14:textId="77777777">
        <w:trPr>
          <w:trHeight w:val="947"/>
        </w:trPr>
        <w:tc>
          <w:tcPr>
            <w:tcW w:w="500" w:type="dxa"/>
            <w:vMerge/>
            <w:tcBorders>
              <w:top w:val="nil"/>
            </w:tcBorders>
            <w:shd w:val="clear" w:color="auto" w:fill="F9E8D4"/>
          </w:tcPr>
          <w:p w14:paraId="769F707F" w14:textId="77777777" w:rsidR="00782434" w:rsidRDefault="00782434">
            <w:pPr>
              <w:rPr>
                <w:sz w:val="2"/>
                <w:szCs w:val="2"/>
              </w:rPr>
            </w:pPr>
          </w:p>
        </w:tc>
        <w:tc>
          <w:tcPr>
            <w:tcW w:w="3490" w:type="dxa"/>
          </w:tcPr>
          <w:p w14:paraId="5DABA89A" w14:textId="77777777" w:rsidR="00782434" w:rsidRDefault="00782434">
            <w:pPr>
              <w:pStyle w:val="TableParagraph"/>
              <w:rPr>
                <w:sz w:val="7"/>
              </w:rPr>
            </w:pPr>
          </w:p>
          <w:p w14:paraId="1D700E83" w14:textId="77777777" w:rsidR="00782434" w:rsidRDefault="00782434">
            <w:pPr>
              <w:pStyle w:val="TableParagraph"/>
              <w:spacing w:before="57"/>
              <w:rPr>
                <w:sz w:val="7"/>
              </w:rPr>
            </w:pPr>
          </w:p>
          <w:p w14:paraId="6EE98703" w14:textId="77777777" w:rsidR="00782434" w:rsidRDefault="00C840DF">
            <w:pPr>
              <w:pStyle w:val="TableParagraph"/>
              <w:spacing w:line="268" w:lineRule="auto"/>
              <w:ind w:left="265" w:right="2322"/>
              <w:rPr>
                <w:rFonts w:ascii="Calibri"/>
                <w:sz w:val="7"/>
              </w:rPr>
            </w:pPr>
            <w:r>
              <w:rPr>
                <w:rFonts w:ascii="Calibri"/>
                <w:noProof/>
                <w:sz w:val="7"/>
              </w:rPr>
              <mc:AlternateContent>
                <mc:Choice Requires="wpg">
                  <w:drawing>
                    <wp:anchor distT="0" distB="0" distL="0" distR="0" simplePos="0" relativeHeight="251725824" behindDoc="1" locked="0" layoutInCell="1" allowOverlap="1" wp14:anchorId="51B72843" wp14:editId="7A906E80">
                      <wp:simplePos x="0" y="0"/>
                      <wp:positionH relativeFrom="column">
                        <wp:posOffset>119901</wp:posOffset>
                      </wp:positionH>
                      <wp:positionV relativeFrom="paragraph">
                        <wp:posOffset>74110</wp:posOffset>
                      </wp:positionV>
                      <wp:extent cx="22860" cy="22225"/>
                      <wp:effectExtent l="0" t="0" r="0" b="0"/>
                      <wp:wrapNone/>
                      <wp:docPr id="144" name="Group 144"/>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5" name="Graphic 145"/>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53136458" id="Group 144" o:spid="_x0000_s1026" style="position:absolute;margin-left:9.45pt;margin-top:5.85pt;width:1.8pt;height:1.75pt;z-index:-251590656;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">
                      <v:shape id="Graphic 145"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" path="m22263,21598l,21598,,,22263,r,21598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0FED6C9D" w14:textId="77777777" w:rsidR="00782434" w:rsidRDefault="00C840DF">
            <w:pPr>
              <w:pStyle w:val="TableParagraph"/>
              <w:spacing w:before="9" w:line="268" w:lineRule="auto"/>
              <w:ind w:left="265" w:right="2322"/>
              <w:rPr>
                <w:rFonts w:ascii="Calibri"/>
                <w:sz w:val="7"/>
              </w:rPr>
            </w:pPr>
            <w:r>
              <w:rPr>
                <w:rFonts w:ascii="Calibri"/>
                <w:noProof/>
                <w:sz w:val="7"/>
              </w:rPr>
              <mc:AlternateContent>
                <mc:Choice Requires="wpg">
                  <w:drawing>
                    <wp:anchor distT="0" distB="0" distL="0" distR="0" simplePos="0" relativeHeight="251727872" behindDoc="1" locked="0" layoutInCell="1" allowOverlap="1" wp14:anchorId="11EC2561" wp14:editId="2B62BDE6">
                      <wp:simplePos x="0" y="0"/>
                      <wp:positionH relativeFrom="column">
                        <wp:posOffset>119901</wp:posOffset>
                      </wp:positionH>
                      <wp:positionV relativeFrom="paragraph">
                        <wp:posOffset>49406</wp:posOffset>
                      </wp:positionV>
                      <wp:extent cx="22860" cy="22225"/>
                      <wp:effectExtent l="0" t="0" r="0" b="0"/>
                      <wp:wrapNone/>
                      <wp:docPr id="146" name="Group 146"/>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7" name="Graphic 147"/>
                              <wps:cNvSpPr/>
                              <wps:spPr>
                                <a:xfrm>
                                  <a:off x="0" y="0"/>
                                  <a:ext cx="22860" cy="22225"/>
                                </a:xfrm>
                                <a:custGeom>
                                  <a:avLst/>
                                  <a:gdLst/>
                                  <a:ahLst/>
                                  <a:cxnLst/>
                                  <a:rect l="l" t="t" r="r" b="b"/>
                                  <a:pathLst>
                                    <a:path w="22860" h="22225">
                                      <a:moveTo>
                                        <a:pt x="22263" y="21600"/>
                                      </a:moveTo>
                                      <a:lnTo>
                                        <a:pt x="0" y="21600"/>
                                      </a:lnTo>
                                      <a:lnTo>
                                        <a:pt x="0" y="0"/>
                                      </a:lnTo>
                                      <a:lnTo>
                                        <a:pt x="22263" y="0"/>
                                      </a:lnTo>
                                      <a:lnTo>
                                        <a:pt x="22263" y="21600"/>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39B9A539" id="Group 146" o:spid="_x0000_s1026" style="position:absolute;margin-left:9.45pt;margin-top:3.9pt;width:1.8pt;height:1.75pt;z-index:-251588608;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">
                      <v:shape id="Graphic 147"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" path="m22263,21600l,21600,,,22263,r,21600xe" fillcolor="#d9d9d9" stroked="f">
                        <v:path arrowok="t"/>
                      </v:shape>
                    </v:group>
                  </w:pict>
                </mc:Fallback>
              </mc:AlternateContent>
            </w:r>
            <w:r>
              <w:rPr>
                <w:rFonts w:ascii="Calibri"/>
                <w:color w:val="444444"/>
                <w:spacing w:val="-2"/>
                <w:w w:val="135"/>
                <w:sz w:val="6"/>
              </w:rPr>
              <w:t xml:space="preserve">Non allineato alla tassonomia </w:t>
            </w:r>
            <w:r>
              <w:rPr>
                <w:rFonts w:ascii="Calibri"/>
                <w:color w:val="444444"/>
                <w:spacing w:val="-2"/>
                <w:w w:val="140"/>
                <w:sz w:val="6"/>
              </w:rPr>
              <w:t>(100%)</w:t>
            </w:r>
          </w:p>
        </w:tc>
        <w:tc>
          <w:tcPr>
            <w:tcW w:w="3988" w:type="dxa"/>
          </w:tcPr>
          <w:p w14:paraId="226C7384" w14:textId="77777777" w:rsidR="00782434" w:rsidRDefault="00782434">
            <w:pPr>
              <w:pStyle w:val="TableParagraph"/>
              <w:rPr>
                <w:sz w:val="7"/>
              </w:rPr>
            </w:pPr>
          </w:p>
          <w:p w14:paraId="35985670" w14:textId="77777777" w:rsidR="00782434" w:rsidRDefault="00782434">
            <w:pPr>
              <w:pStyle w:val="TableParagraph"/>
              <w:spacing w:before="10"/>
              <w:rPr>
                <w:sz w:val="7"/>
              </w:rPr>
            </w:pPr>
          </w:p>
          <w:p w14:paraId="3038C51B" w14:textId="77777777" w:rsidR="00782434" w:rsidRDefault="00C840DF">
            <w:pPr>
              <w:pStyle w:val="TableParagraph"/>
              <w:spacing w:line="256" w:lineRule="auto"/>
              <w:ind w:left="384" w:right="2701"/>
              <w:rPr>
                <w:rFonts w:ascii="Calibri"/>
                <w:sz w:val="7"/>
              </w:rPr>
            </w:pPr>
            <w:r>
              <w:rPr>
                <w:rFonts w:ascii="Calibri"/>
                <w:noProof/>
                <w:sz w:val="7"/>
              </w:rPr>
              <mc:AlternateContent>
                <mc:Choice Requires="wpg">
                  <w:drawing>
                    <wp:anchor distT="0" distB="0" distL="0" distR="0" simplePos="0" relativeHeight="251731968" behindDoc="1" locked="0" layoutInCell="1" allowOverlap="1" wp14:anchorId="061BFB39" wp14:editId="7A8164F0">
                      <wp:simplePos x="0" y="0"/>
                      <wp:positionH relativeFrom="column">
                        <wp:posOffset>195964</wp:posOffset>
                      </wp:positionH>
                      <wp:positionV relativeFrom="paragraph">
                        <wp:posOffset>72536</wp:posOffset>
                      </wp:positionV>
                      <wp:extent cx="22225" cy="20955"/>
                      <wp:effectExtent l="0" t="0" r="0" b="0"/>
                      <wp:wrapNone/>
                      <wp:docPr id="148" name="Group 148"/>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49" name="Graphic 149"/>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0BB605BD" id="Group 148" o:spid="_x0000_s1026" style="position:absolute;margin-left:15.45pt;margin-top:5.7pt;width:1.75pt;height:1.65pt;z-index:-251584512;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">
                      <v:shape id="Graphic 149"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" path="m21993,20529l,20529,,,21993,r,20529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0CEE5C0D" w14:textId="77777777" w:rsidR="00782434" w:rsidRDefault="00C840DF">
            <w:pPr>
              <w:pStyle w:val="TableParagraph"/>
              <w:spacing w:before="7" w:line="256" w:lineRule="auto"/>
              <w:ind w:left="384" w:right="2701"/>
              <w:rPr>
                <w:rFonts w:ascii="Calibri"/>
                <w:sz w:val="7"/>
              </w:rPr>
            </w:pPr>
            <w:r>
              <w:rPr>
                <w:rFonts w:ascii="Calibri"/>
                <w:noProof/>
                <w:sz w:val="7"/>
              </w:rPr>
              <mc:AlternateContent>
                <mc:Choice Requires="wpg">
                  <w:drawing>
                    <wp:anchor distT="0" distB="0" distL="0" distR="0" simplePos="0" relativeHeight="251734016" behindDoc="1" locked="0" layoutInCell="1" allowOverlap="1" wp14:anchorId="510A43F9" wp14:editId="11DE79CE">
                      <wp:simplePos x="0" y="0"/>
                      <wp:positionH relativeFrom="column">
                        <wp:posOffset>195964</wp:posOffset>
                      </wp:positionH>
                      <wp:positionV relativeFrom="paragraph">
                        <wp:posOffset>48065</wp:posOffset>
                      </wp:positionV>
                      <wp:extent cx="22225" cy="20955"/>
                      <wp:effectExtent l="0" t="0" r="0" b="0"/>
                      <wp:wrapNone/>
                      <wp:docPr id="150" name="Group 150"/>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51" name="Graphic 151"/>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130479DD" id="Group 150" o:spid="_x0000_s1026" style="position:absolute;margin-left:15.45pt;margin-top:3.8pt;width:1.75pt;height:1.65pt;z-index:-251582464;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">
                      <v:shape id="Graphic 151"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" path="m21993,20529l,20529,,,21993,r,20529xe" fillcolor="#d9d9d9" stroked="f">
                        <v:path arrowok="t"/>
                      </v:shape>
                    </v:group>
                  </w:pict>
                </mc:Fallback>
              </mc:AlternateContent>
            </w:r>
            <w:r>
              <w:rPr>
                <w:rFonts w:ascii="Calibri"/>
                <w:color w:val="444444"/>
                <w:spacing w:val="-2"/>
                <w:w w:val="130"/>
                <w:sz w:val="6"/>
              </w:rPr>
              <w:t xml:space="preserve">Non allineato alla tassonomia </w:t>
            </w:r>
            <w:r>
              <w:rPr>
                <w:rFonts w:ascii="Calibri"/>
                <w:color w:val="444444"/>
                <w:spacing w:val="-2"/>
                <w:w w:val="135"/>
                <w:sz w:val="6"/>
              </w:rPr>
              <w:t>(100%)</w:t>
            </w:r>
          </w:p>
        </w:tc>
        <w:tc>
          <w:tcPr>
            <w:tcW w:w="425" w:type="dxa"/>
            <w:vMerge/>
            <w:tcBorders>
              <w:top w:val="nil"/>
            </w:tcBorders>
            <w:shd w:val="clear" w:color="auto" w:fill="F9E8D4"/>
          </w:tcPr>
          <w:p w14:paraId="2F4E1DE3" w14:textId="77777777" w:rsidR="00782434" w:rsidRDefault="00782434">
            <w:pPr>
              <w:rPr>
                <w:sz w:val="2"/>
                <w:szCs w:val="2"/>
              </w:rPr>
            </w:pPr>
          </w:p>
        </w:tc>
      </w:tr>
      <w:tr w:rsidR="00782434" w14:paraId="33B383A2" w14:textId="77777777">
        <w:trPr>
          <w:trHeight w:val="343"/>
        </w:trPr>
        <w:tc>
          <w:tcPr>
            <w:tcW w:w="500" w:type="dxa"/>
            <w:vMerge/>
            <w:tcBorders>
              <w:top w:val="nil"/>
            </w:tcBorders>
            <w:shd w:val="clear" w:color="auto" w:fill="F9E8D4"/>
          </w:tcPr>
          <w:p w14:paraId="638604DC" w14:textId="77777777" w:rsidR="00782434" w:rsidRDefault="00782434">
            <w:pPr>
              <w:rPr>
                <w:sz w:val="2"/>
                <w:szCs w:val="2"/>
              </w:rPr>
            </w:pPr>
          </w:p>
        </w:tc>
        <w:tc>
          <w:tcPr>
            <w:tcW w:w="3490" w:type="dxa"/>
          </w:tcPr>
          <w:p w14:paraId="27754E3B" w14:textId="77777777" w:rsidR="00782434" w:rsidRDefault="00782434">
            <w:pPr>
              <w:pStyle w:val="TableParagraph"/>
              <w:rPr>
                <w:rFonts w:ascii="Times New Roman"/>
                <w:sz w:val="16"/>
              </w:rPr>
            </w:pPr>
          </w:p>
        </w:tc>
        <w:tc>
          <w:tcPr>
            <w:tcW w:w="3988" w:type="dxa"/>
          </w:tcPr>
          <w:p w14:paraId="5A46ECE6" w14:textId="77777777" w:rsidR="00782434" w:rsidRDefault="00782434">
            <w:pPr>
              <w:pStyle w:val="TableParagraph"/>
              <w:rPr>
                <w:sz w:val="7"/>
              </w:rPr>
            </w:pPr>
          </w:p>
          <w:p w14:paraId="6DFB079F" w14:textId="77777777" w:rsidR="00782434" w:rsidRDefault="00782434">
            <w:pPr>
              <w:pStyle w:val="TableParagraph"/>
              <w:rPr>
                <w:sz w:val="7"/>
              </w:rPr>
            </w:pPr>
          </w:p>
          <w:p w14:paraId="52605752" w14:textId="77777777" w:rsidR="00782434" w:rsidRDefault="00782434">
            <w:pPr>
              <w:pStyle w:val="TableParagraph"/>
              <w:spacing w:before="9"/>
              <w:rPr>
                <w:sz w:val="7"/>
              </w:rPr>
            </w:pPr>
          </w:p>
          <w:p w14:paraId="5502C8AB" w14:textId="77777777" w:rsidR="00782434" w:rsidRDefault="00C840DF">
            <w:pPr>
              <w:pStyle w:val="TableParagraph"/>
              <w:spacing w:before="1" w:line="67" w:lineRule="exact"/>
              <w:ind w:left="967" w:right="442"/>
              <w:jc w:val="center"/>
              <w:rPr>
                <w:rFonts w:ascii="Calibri"/>
                <w:sz w:val="7"/>
              </w:rPr>
            </w:pPr>
            <w:r>
              <w:rPr>
                <w:rFonts w:ascii="Calibri"/>
                <w:color w:val="444444"/>
                <w:spacing w:val="-4"/>
                <w:w w:val="140"/>
                <w:sz w:val="6"/>
              </w:rPr>
              <w:t>100%</w:t>
            </w:r>
          </w:p>
        </w:tc>
        <w:tc>
          <w:tcPr>
            <w:tcW w:w="425" w:type="dxa"/>
            <w:vMerge/>
            <w:tcBorders>
              <w:top w:val="nil"/>
            </w:tcBorders>
            <w:shd w:val="clear" w:color="auto" w:fill="F9E8D4"/>
          </w:tcPr>
          <w:p w14:paraId="66D926D4" w14:textId="77777777" w:rsidR="00782434" w:rsidRDefault="00782434">
            <w:pPr>
              <w:rPr>
                <w:sz w:val="2"/>
                <w:szCs w:val="2"/>
              </w:rPr>
            </w:pPr>
          </w:p>
        </w:tc>
      </w:tr>
      <w:tr w:rsidR="00782434" w14:paraId="0FB20363" w14:textId="77777777">
        <w:trPr>
          <w:trHeight w:val="543"/>
        </w:trPr>
        <w:tc>
          <w:tcPr>
            <w:tcW w:w="500" w:type="dxa"/>
            <w:vMerge/>
            <w:tcBorders>
              <w:top w:val="nil"/>
            </w:tcBorders>
            <w:shd w:val="clear" w:color="auto" w:fill="F9E8D4"/>
          </w:tcPr>
          <w:p w14:paraId="08CDB7EB" w14:textId="77777777" w:rsidR="00782434" w:rsidRDefault="00782434">
            <w:pPr>
              <w:rPr>
                <w:sz w:val="2"/>
                <w:szCs w:val="2"/>
              </w:rPr>
            </w:pPr>
          </w:p>
        </w:tc>
        <w:tc>
          <w:tcPr>
            <w:tcW w:w="3490" w:type="dxa"/>
          </w:tcPr>
          <w:p w14:paraId="57157295" w14:textId="77777777" w:rsidR="00782434" w:rsidRDefault="00C840DF">
            <w:pPr>
              <w:pStyle w:val="TableParagraph"/>
              <w:spacing w:before="13"/>
              <w:ind w:left="831"/>
              <w:jc w:val="center"/>
              <w:rPr>
                <w:rFonts w:ascii="Calibri"/>
                <w:sz w:val="7"/>
              </w:rPr>
            </w:pPr>
            <w:r>
              <w:rPr>
                <w:rFonts w:ascii="Calibri"/>
                <w:color w:val="444444"/>
                <w:spacing w:val="-4"/>
                <w:w w:val="145"/>
                <w:sz w:val="6"/>
              </w:rPr>
              <w:t>100</w:t>
            </w:r>
          </w:p>
        </w:tc>
        <w:tc>
          <w:tcPr>
            <w:tcW w:w="3988" w:type="dxa"/>
          </w:tcPr>
          <w:p w14:paraId="6CD9B184" w14:textId="77777777" w:rsidR="00782434" w:rsidRDefault="00782434">
            <w:pPr>
              <w:pStyle w:val="TableParagraph"/>
              <w:rPr>
                <w:rFonts w:ascii="Times New Roman"/>
                <w:sz w:val="16"/>
              </w:rPr>
            </w:pPr>
          </w:p>
        </w:tc>
        <w:tc>
          <w:tcPr>
            <w:tcW w:w="425" w:type="dxa"/>
            <w:vMerge/>
            <w:tcBorders>
              <w:top w:val="nil"/>
            </w:tcBorders>
            <w:shd w:val="clear" w:color="auto" w:fill="F9E8D4"/>
          </w:tcPr>
          <w:p w14:paraId="767C0AAA" w14:textId="77777777" w:rsidR="00782434" w:rsidRDefault="00782434">
            <w:pPr>
              <w:rPr>
                <w:sz w:val="2"/>
                <w:szCs w:val="2"/>
              </w:rPr>
            </w:pPr>
          </w:p>
        </w:tc>
      </w:tr>
      <w:tr w:rsidR="00782434" w14:paraId="4A2C941D" w14:textId="77777777">
        <w:trPr>
          <w:trHeight w:val="1090"/>
        </w:trPr>
        <w:tc>
          <w:tcPr>
            <w:tcW w:w="500" w:type="dxa"/>
            <w:vMerge/>
            <w:tcBorders>
              <w:top w:val="nil"/>
            </w:tcBorders>
            <w:shd w:val="clear" w:color="auto" w:fill="F9E8D4"/>
          </w:tcPr>
          <w:p w14:paraId="3B38A889" w14:textId="77777777" w:rsidR="00782434" w:rsidRDefault="00782434">
            <w:pPr>
              <w:rPr>
                <w:sz w:val="2"/>
                <w:szCs w:val="2"/>
              </w:rPr>
            </w:pPr>
          </w:p>
        </w:tc>
        <w:tc>
          <w:tcPr>
            <w:tcW w:w="3490" w:type="dxa"/>
          </w:tcPr>
          <w:p w14:paraId="07A652C2" w14:textId="77777777" w:rsidR="00782434" w:rsidRDefault="00782434">
            <w:pPr>
              <w:pStyle w:val="TableParagraph"/>
              <w:rPr>
                <w:rFonts w:ascii="Times New Roman"/>
                <w:sz w:val="16"/>
              </w:rPr>
            </w:pPr>
          </w:p>
        </w:tc>
        <w:tc>
          <w:tcPr>
            <w:tcW w:w="3988" w:type="dxa"/>
          </w:tcPr>
          <w:p w14:paraId="12C19ECB" w14:textId="77777777" w:rsidR="00782434" w:rsidRDefault="00782434">
            <w:pPr>
              <w:pStyle w:val="TableParagraph"/>
              <w:rPr>
                <w:sz w:val="19"/>
              </w:rPr>
            </w:pPr>
          </w:p>
          <w:p w14:paraId="28F57BB5" w14:textId="77777777" w:rsidR="00782434" w:rsidRDefault="00782434">
            <w:pPr>
              <w:pStyle w:val="TableParagraph"/>
              <w:spacing w:before="2"/>
              <w:rPr>
                <w:sz w:val="19"/>
              </w:rPr>
            </w:pPr>
          </w:p>
          <w:p w14:paraId="6C979DCD" w14:textId="77777777" w:rsidR="00782434" w:rsidRDefault="00C840DF">
            <w:pPr>
              <w:pStyle w:val="TableParagraph"/>
              <w:spacing w:line="261" w:lineRule="auto"/>
              <w:ind w:left="229"/>
              <w:rPr>
                <w:sz w:val="19"/>
              </w:rPr>
            </w:pPr>
            <w:r>
              <w:rPr>
                <w:w w:val="80"/>
                <w:sz w:val="18"/>
              </w:rPr>
              <w:t xml:space="preserve">Questo grafico rappresenta l'x% degli </w:t>
            </w:r>
            <w:r>
              <w:rPr>
                <w:spacing w:val="-2"/>
                <w:w w:val="80"/>
                <w:sz w:val="18"/>
              </w:rPr>
              <w:t>investimenti totali.**</w:t>
            </w:r>
          </w:p>
        </w:tc>
        <w:tc>
          <w:tcPr>
            <w:tcW w:w="425" w:type="dxa"/>
            <w:vMerge/>
            <w:tcBorders>
              <w:top w:val="nil"/>
            </w:tcBorders>
            <w:shd w:val="clear" w:color="auto" w:fill="F9E8D4"/>
          </w:tcPr>
          <w:p w14:paraId="0F8DB384" w14:textId="77777777" w:rsidR="00782434" w:rsidRDefault="00782434">
            <w:pPr>
              <w:rPr>
                <w:sz w:val="2"/>
                <w:szCs w:val="2"/>
              </w:rPr>
            </w:pPr>
          </w:p>
        </w:tc>
      </w:tr>
      <w:tr w:rsidR="00782434" w14:paraId="082B9797" w14:textId="77777777">
        <w:trPr>
          <w:trHeight w:val="296"/>
        </w:trPr>
        <w:tc>
          <w:tcPr>
            <w:tcW w:w="500" w:type="dxa"/>
            <w:vMerge/>
            <w:tcBorders>
              <w:top w:val="nil"/>
            </w:tcBorders>
            <w:shd w:val="clear" w:color="auto" w:fill="F9E8D4"/>
          </w:tcPr>
          <w:p w14:paraId="2B3AE91D" w14:textId="77777777" w:rsidR="00782434" w:rsidRDefault="00782434">
            <w:pPr>
              <w:rPr>
                <w:sz w:val="2"/>
                <w:szCs w:val="2"/>
              </w:rPr>
            </w:pPr>
          </w:p>
        </w:tc>
        <w:tc>
          <w:tcPr>
            <w:tcW w:w="7478" w:type="dxa"/>
            <w:gridSpan w:val="2"/>
            <w:shd w:val="clear" w:color="auto" w:fill="F9E8D4"/>
          </w:tcPr>
          <w:p w14:paraId="0E0DC971" w14:textId="77777777" w:rsidR="00782434" w:rsidRDefault="00C840DF">
            <w:pPr>
              <w:pStyle w:val="TableParagraph"/>
              <w:spacing w:before="1"/>
              <w:ind w:left="108"/>
              <w:rPr>
                <w:rFonts w:ascii="Arial" w:hAnsi="Arial"/>
                <w:b/>
                <w:sz w:val="19"/>
              </w:rPr>
            </w:pPr>
            <w:r>
              <w:rPr>
                <w:rFonts w:ascii="Arial" w:hAnsi="Arial"/>
                <w:b/>
                <w:w w:val="80"/>
                <w:sz w:val="18"/>
              </w:rPr>
              <w:t xml:space="preserve">*Ai fini di questi grafici, i «titoli di Stato» comprendono tutte </w:t>
            </w:r>
            <w:r>
              <w:rPr>
                <w:rFonts w:ascii="Arial" w:hAnsi="Arial"/>
                <w:b/>
                <w:spacing w:val="-2"/>
                <w:w w:val="80"/>
                <w:sz w:val="18"/>
              </w:rPr>
              <w:t xml:space="preserve">le esposizioni </w:t>
            </w:r>
            <w:r>
              <w:rPr>
                <w:rFonts w:ascii="Arial" w:hAnsi="Arial"/>
                <w:b/>
                <w:w w:val="80"/>
                <w:sz w:val="18"/>
              </w:rPr>
              <w:t>sovrane</w:t>
            </w:r>
          </w:p>
        </w:tc>
        <w:tc>
          <w:tcPr>
            <w:tcW w:w="425" w:type="dxa"/>
            <w:vMerge/>
            <w:tcBorders>
              <w:top w:val="nil"/>
            </w:tcBorders>
            <w:shd w:val="clear" w:color="auto" w:fill="F9E8D4"/>
          </w:tcPr>
          <w:p w14:paraId="41F5A79A" w14:textId="77777777" w:rsidR="00782434" w:rsidRDefault="00782434">
            <w:pPr>
              <w:rPr>
                <w:sz w:val="2"/>
                <w:szCs w:val="2"/>
              </w:rPr>
            </w:pPr>
          </w:p>
        </w:tc>
      </w:tr>
      <w:tr w:rsidR="00782434" w14:paraId="41F773E4" w14:textId="77777777">
        <w:trPr>
          <w:trHeight w:val="303"/>
        </w:trPr>
        <w:tc>
          <w:tcPr>
            <w:tcW w:w="500" w:type="dxa"/>
            <w:vMerge/>
            <w:tcBorders>
              <w:top w:val="nil"/>
            </w:tcBorders>
            <w:shd w:val="clear" w:color="auto" w:fill="F9E8D4"/>
          </w:tcPr>
          <w:p w14:paraId="0B632AC4" w14:textId="77777777" w:rsidR="00782434" w:rsidRDefault="00782434">
            <w:pPr>
              <w:rPr>
                <w:sz w:val="2"/>
                <w:szCs w:val="2"/>
              </w:rPr>
            </w:pPr>
          </w:p>
        </w:tc>
        <w:tc>
          <w:tcPr>
            <w:tcW w:w="7478" w:type="dxa"/>
            <w:gridSpan w:val="2"/>
            <w:shd w:val="clear" w:color="auto" w:fill="F9E8D4"/>
          </w:tcPr>
          <w:p w14:paraId="766C4970" w14:textId="77777777" w:rsidR="00782434" w:rsidRDefault="00C840DF">
            <w:pPr>
              <w:pStyle w:val="TableParagraph"/>
              <w:spacing w:before="68" w:line="215" w:lineRule="exact"/>
              <w:ind w:left="108"/>
              <w:rPr>
                <w:rFonts w:ascii="Arial"/>
                <w:b/>
                <w:sz w:val="19"/>
              </w:rPr>
            </w:pPr>
            <w:r>
              <w:rPr>
                <w:rFonts w:ascii="Arial"/>
                <w:b/>
                <w:w w:val="80"/>
                <w:sz w:val="18"/>
              </w:rPr>
              <w:t>** Poich</w:t>
            </w:r>
            <w:r>
              <w:rPr>
                <w:rFonts w:ascii="Arial"/>
                <w:b/>
                <w:w w:val="80"/>
                <w:sz w:val="18"/>
              </w:rPr>
              <w:t>é</w:t>
            </w:r>
            <w:r>
              <w:rPr>
                <w:rFonts w:ascii="Arial"/>
                <w:b/>
                <w:w w:val="80"/>
                <w:sz w:val="18"/>
              </w:rPr>
              <w:t xml:space="preserve"> gli investimenti non sono allineati alla tassonomia, l</w:t>
            </w:r>
            <w:r>
              <w:rPr>
                <w:rFonts w:ascii="Arial"/>
                <w:b/>
                <w:w w:val="80"/>
                <w:sz w:val="18"/>
              </w:rPr>
              <w:t>’</w:t>
            </w:r>
            <w:r>
              <w:rPr>
                <w:rFonts w:ascii="Arial"/>
                <w:b/>
                <w:w w:val="80"/>
                <w:sz w:val="18"/>
              </w:rPr>
              <w:t xml:space="preserve">esclusione dei titoli di Stato non ha alcun </w:t>
            </w:r>
            <w:r>
              <w:rPr>
                <w:rFonts w:ascii="Arial"/>
                <w:b/>
                <w:spacing w:val="-2"/>
                <w:w w:val="80"/>
                <w:sz w:val="18"/>
              </w:rPr>
              <w:t>impatto</w:t>
            </w:r>
          </w:p>
        </w:tc>
        <w:tc>
          <w:tcPr>
            <w:tcW w:w="425" w:type="dxa"/>
            <w:vMerge/>
            <w:tcBorders>
              <w:top w:val="nil"/>
            </w:tcBorders>
            <w:shd w:val="clear" w:color="auto" w:fill="F9E8D4"/>
          </w:tcPr>
          <w:p w14:paraId="334A3C48" w14:textId="77777777" w:rsidR="00782434" w:rsidRDefault="00782434">
            <w:pPr>
              <w:rPr>
                <w:sz w:val="2"/>
                <w:szCs w:val="2"/>
              </w:rPr>
            </w:pPr>
          </w:p>
        </w:tc>
      </w:tr>
      <w:tr w:rsidR="00782434" w14:paraId="49721612" w14:textId="77777777">
        <w:trPr>
          <w:trHeight w:val="249"/>
        </w:trPr>
        <w:tc>
          <w:tcPr>
            <w:tcW w:w="500" w:type="dxa"/>
            <w:vMerge/>
            <w:tcBorders>
              <w:top w:val="nil"/>
            </w:tcBorders>
            <w:shd w:val="clear" w:color="auto" w:fill="F9E8D4"/>
          </w:tcPr>
          <w:p w14:paraId="4D25D495" w14:textId="77777777" w:rsidR="00782434" w:rsidRDefault="00782434">
            <w:pPr>
              <w:rPr>
                <w:sz w:val="2"/>
                <w:szCs w:val="2"/>
              </w:rPr>
            </w:pPr>
          </w:p>
        </w:tc>
        <w:tc>
          <w:tcPr>
            <w:tcW w:w="7478" w:type="dxa"/>
            <w:gridSpan w:val="2"/>
            <w:shd w:val="clear" w:color="auto" w:fill="F9E8D4"/>
          </w:tcPr>
          <w:p w14:paraId="3F594167" w14:textId="77777777" w:rsidR="00782434" w:rsidRDefault="00C840DF">
            <w:pPr>
              <w:pStyle w:val="TableParagraph"/>
              <w:spacing w:before="8"/>
              <w:ind w:left="108"/>
              <w:rPr>
                <w:rFonts w:ascii="Arial"/>
                <w:b/>
                <w:sz w:val="19"/>
              </w:rPr>
            </w:pPr>
            <w:r>
              <w:rPr>
                <w:rFonts w:ascii="Arial"/>
                <w:b/>
                <w:w w:val="80"/>
                <w:sz w:val="18"/>
              </w:rPr>
              <w:t xml:space="preserve">sul </w:t>
            </w:r>
            <w:r>
              <w:rPr>
                <w:rFonts w:ascii="Arial"/>
                <w:b/>
                <w:w w:val="80"/>
                <w:sz w:val="18"/>
              </w:rPr>
              <w:t xml:space="preserve">grafico e pertanto </w:t>
            </w:r>
            <w:r>
              <w:rPr>
                <w:rFonts w:ascii="Arial"/>
                <w:b/>
                <w:spacing w:val="-2"/>
                <w:w w:val="80"/>
                <w:sz w:val="18"/>
              </w:rPr>
              <w:t xml:space="preserve">qui </w:t>
            </w:r>
            <w:r>
              <w:rPr>
                <w:rFonts w:ascii="Arial"/>
                <w:b/>
                <w:w w:val="80"/>
                <w:sz w:val="18"/>
              </w:rPr>
              <w:t>non viene mostrata alcuna percentuale</w:t>
            </w:r>
            <w:r>
              <w:rPr>
                <w:rFonts w:ascii="Arial"/>
                <w:b/>
                <w:spacing w:val="-2"/>
                <w:w w:val="80"/>
                <w:sz w:val="18"/>
              </w:rPr>
              <w:t>.</w:t>
            </w:r>
          </w:p>
        </w:tc>
        <w:tc>
          <w:tcPr>
            <w:tcW w:w="425" w:type="dxa"/>
            <w:vMerge/>
            <w:tcBorders>
              <w:top w:val="nil"/>
            </w:tcBorders>
            <w:shd w:val="clear" w:color="auto" w:fill="F9E8D4"/>
          </w:tcPr>
          <w:p w14:paraId="5E2EEE1F" w14:textId="77777777" w:rsidR="00782434" w:rsidRDefault="00782434">
            <w:pPr>
              <w:rPr>
                <w:sz w:val="2"/>
                <w:szCs w:val="2"/>
              </w:rPr>
            </w:pPr>
          </w:p>
        </w:tc>
      </w:tr>
    </w:tbl>
    <w:p w14:paraId="38C57F37" w14:textId="77777777" w:rsidR="00782434" w:rsidRDefault="00782434">
      <w:pPr>
        <w:pStyle w:val="Corpotesto"/>
        <w:rPr>
          <w:sz w:val="20"/>
        </w:rPr>
      </w:pPr>
    </w:p>
    <w:p w14:paraId="0BAE302F" w14:textId="77777777" w:rsidR="00782434" w:rsidRDefault="00782434">
      <w:pPr>
        <w:pStyle w:val="Corpotesto"/>
        <w:rPr>
          <w:sz w:val="20"/>
        </w:rPr>
      </w:pPr>
    </w:p>
    <w:p w14:paraId="347B2E54" w14:textId="77777777" w:rsidR="00782434" w:rsidRDefault="00782434">
      <w:pPr>
        <w:pStyle w:val="Corpotesto"/>
        <w:rPr>
          <w:sz w:val="20"/>
        </w:rPr>
      </w:pPr>
    </w:p>
    <w:p w14:paraId="74AD0948" w14:textId="77777777" w:rsidR="00782434" w:rsidRDefault="00782434">
      <w:pPr>
        <w:pStyle w:val="Corpotesto"/>
        <w:rPr>
          <w:sz w:val="20"/>
        </w:rPr>
      </w:pPr>
    </w:p>
    <w:p w14:paraId="2D49F4E9" w14:textId="77777777" w:rsidR="00782434" w:rsidRDefault="00782434">
      <w:pPr>
        <w:pStyle w:val="Corpotesto"/>
        <w:rPr>
          <w:sz w:val="20"/>
        </w:rPr>
      </w:pPr>
    </w:p>
    <w:p w14:paraId="09455BE6" w14:textId="77777777" w:rsidR="00782434" w:rsidRDefault="00782434">
      <w:pPr>
        <w:pStyle w:val="Corpotesto"/>
        <w:rPr>
          <w:sz w:val="20"/>
        </w:rPr>
      </w:pPr>
    </w:p>
    <w:p w14:paraId="44E34472" w14:textId="77777777" w:rsidR="00782434" w:rsidRDefault="00782434">
      <w:pPr>
        <w:pStyle w:val="Corpotesto"/>
        <w:rPr>
          <w:sz w:val="20"/>
        </w:rPr>
      </w:pPr>
    </w:p>
    <w:p w14:paraId="5DC5A49A" w14:textId="77777777" w:rsidR="00782434" w:rsidRDefault="00782434">
      <w:pPr>
        <w:pStyle w:val="Corpotesto"/>
        <w:rPr>
          <w:sz w:val="20"/>
        </w:rPr>
      </w:pPr>
    </w:p>
    <w:p w14:paraId="024883F6" w14:textId="77777777" w:rsidR="00782434" w:rsidRDefault="00782434">
      <w:pPr>
        <w:pStyle w:val="Corpotesto"/>
        <w:rPr>
          <w:sz w:val="20"/>
        </w:rPr>
      </w:pPr>
    </w:p>
    <w:p w14:paraId="32FB29F1" w14:textId="77777777" w:rsidR="00782434" w:rsidRDefault="00782434">
      <w:pPr>
        <w:pStyle w:val="Corpotesto"/>
        <w:rPr>
          <w:sz w:val="20"/>
        </w:rPr>
      </w:pPr>
    </w:p>
    <w:p w14:paraId="6884D785" w14:textId="77777777" w:rsidR="00782434" w:rsidRDefault="00782434">
      <w:pPr>
        <w:pStyle w:val="Corpotesto"/>
        <w:rPr>
          <w:sz w:val="20"/>
        </w:rPr>
      </w:pPr>
    </w:p>
    <w:p w14:paraId="4B4CF969" w14:textId="77777777" w:rsidR="00782434" w:rsidRDefault="00782434">
      <w:pPr>
        <w:pStyle w:val="Corpotesto"/>
        <w:rPr>
          <w:sz w:val="20"/>
        </w:rPr>
      </w:pPr>
    </w:p>
    <w:p w14:paraId="630900CB" w14:textId="77777777" w:rsidR="00782434" w:rsidRDefault="00782434">
      <w:pPr>
        <w:pStyle w:val="Corpotesto"/>
        <w:rPr>
          <w:sz w:val="20"/>
        </w:rPr>
      </w:pPr>
    </w:p>
    <w:p w14:paraId="6B7048CE" w14:textId="77777777" w:rsidR="00782434" w:rsidRDefault="00782434">
      <w:pPr>
        <w:pStyle w:val="Corpotesto"/>
        <w:rPr>
          <w:sz w:val="20"/>
        </w:rPr>
      </w:pPr>
    </w:p>
    <w:p w14:paraId="4DA5F79A" w14:textId="77777777" w:rsidR="00782434" w:rsidRDefault="00782434">
      <w:pPr>
        <w:pStyle w:val="Corpotesto"/>
        <w:rPr>
          <w:sz w:val="20"/>
        </w:rPr>
      </w:pPr>
    </w:p>
    <w:p w14:paraId="7318B705" w14:textId="77777777" w:rsidR="00782434" w:rsidRDefault="00782434">
      <w:pPr>
        <w:pStyle w:val="Corpotesto"/>
        <w:rPr>
          <w:sz w:val="20"/>
        </w:rPr>
      </w:pPr>
    </w:p>
    <w:p w14:paraId="1632201F" w14:textId="77777777" w:rsidR="00782434" w:rsidRDefault="00782434">
      <w:pPr>
        <w:pStyle w:val="Corpotesto"/>
        <w:rPr>
          <w:sz w:val="20"/>
        </w:rPr>
      </w:pPr>
    </w:p>
    <w:p w14:paraId="1C070EEB" w14:textId="77777777" w:rsidR="00782434" w:rsidRDefault="00782434">
      <w:pPr>
        <w:pStyle w:val="Corpotesto"/>
        <w:rPr>
          <w:sz w:val="20"/>
        </w:rPr>
      </w:pPr>
    </w:p>
    <w:p w14:paraId="55D4160D" w14:textId="77777777" w:rsidR="00782434" w:rsidRDefault="00C840DF">
      <w:pPr>
        <w:pStyle w:val="Corpotesto"/>
        <w:spacing w:before="202"/>
        <w:rPr>
          <w:sz w:val="20"/>
        </w:rPr>
      </w:pPr>
      <w:r>
        <w:rPr>
          <w:noProof/>
          <w:sz w:val="20"/>
        </w:rPr>
        <mc:AlternateContent>
          <mc:Choice Requires="wps">
            <w:drawing>
              <wp:anchor distT="0" distB="0" distL="0" distR="0" simplePos="0" relativeHeight="251771904" behindDoc="1" locked="0" layoutInCell="1" allowOverlap="1" wp14:anchorId="1EF39F37" wp14:editId="032FD07C">
                <wp:simplePos x="0" y="0"/>
                <wp:positionH relativeFrom="page">
                  <wp:posOffset>467868</wp:posOffset>
                </wp:positionH>
                <wp:positionV relativeFrom="paragraph">
                  <wp:posOffset>292385</wp:posOffset>
                </wp:positionV>
                <wp:extent cx="1828800" cy="9525"/>
                <wp:effectExtent l="0" t="0" r="0" b="0"/>
                <wp:wrapTopAndBottom/>
                <wp:docPr id="152" name="Graphic 152"/>
                <wp:cNvGraphicFramePr/>
                <a:graphic xmlns:a="http://schemas.openxmlformats.org/drawingml/2006/main">
                  <a:graphicData uri="http://schemas.microsoft.com/office/word/2010/wordprocessingShape">
                    <wps:wsp>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75A3269A" id="Graphic 152" o:spid="_x0000_s1026" style="position:absolute;margin-left:36.85pt;margin-top:23pt;width:2in;height:.75pt;z-index:-251544576;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" path="m1828800,l,,,9144r1828800,l1828800,xe" fillcolor="black" stroked="f">
                <v:path arrowok="t"/>
                <w10:wrap type="topAndBottom" anchorx="page"/>
              </v:shape>
            </w:pict>
          </mc:Fallback>
        </mc:AlternateContent>
      </w:r>
    </w:p>
    <w:p w14:paraId="445ED1E8" w14:textId="77777777" w:rsidR="00782434" w:rsidRDefault="00782434">
      <w:pPr>
        <w:pStyle w:val="Corpotesto"/>
        <w:spacing w:before="51"/>
        <w:rPr>
          <w:sz w:val="14"/>
        </w:rPr>
      </w:pPr>
    </w:p>
    <w:p w14:paraId="04A77B50" w14:textId="77777777" w:rsidR="00782434" w:rsidRDefault="00C840DF">
      <w:pPr>
        <w:spacing w:line="261" w:lineRule="auto"/>
        <w:ind w:left="595" w:right="737"/>
        <w:jc w:val="both"/>
        <w:rPr>
          <w:sz w:val="14"/>
        </w:rPr>
      </w:pPr>
      <w:bookmarkStart w:id="15" w:name="_bookmark0"/>
      <w:bookmarkEnd w:id="15"/>
      <w:r>
        <w:rPr>
          <w:rFonts w:ascii="Calibri" w:hAnsi="Calibri"/>
          <w:w w:val="60"/>
          <w:position w:val="7"/>
          <w:sz w:val="12"/>
        </w:rPr>
        <w:t>1</w:t>
      </w:r>
      <w:r>
        <w:rPr>
          <w:rFonts w:ascii="Calibri" w:hAnsi="Calibri"/>
          <w:position w:val="7"/>
          <w:sz w:val="12"/>
        </w:rPr>
        <w:t xml:space="preserve">  </w:t>
      </w:r>
      <w:r>
        <w:rPr>
          <w:w w:val="60"/>
          <w:sz w:val="13"/>
        </w:rPr>
        <w:t xml:space="preserve"> Le attività legate al gas fossile e/o al nucleare saranno conformi alla tassonomia dell'UE solo se contribuiscono a limitare i cambiamenti climatici (</w:t>
      </w:r>
      <w:r>
        <w:rPr>
          <w:w w:val="60"/>
          <w:sz w:val="13"/>
        </w:rPr>
        <w:t>«mitigazione dei cambiamenti climatici») e non compromettono in modo significativo alcun obiettivo della tassonomia dell'UE – cfr. la nota esplicativa a margine sinistro.</w:t>
      </w:r>
      <w:r>
        <w:rPr>
          <w:sz w:val="13"/>
        </w:rPr>
        <w:t xml:space="preserve"> </w:t>
      </w:r>
      <w:r>
        <w:rPr>
          <w:w w:val="60"/>
          <w:sz w:val="13"/>
        </w:rPr>
        <w:t xml:space="preserve">I criteri completi per le attività economiche relative al gas fossile e all’energia nucleare conformi alla tassonomia dell’UE sono stabiliti </w:t>
      </w:r>
      <w:r>
        <w:rPr>
          <w:w w:val="75"/>
          <w:sz w:val="13"/>
        </w:rPr>
        <w:t>nel regolamento delegato (UE) 2022/1214 della Commissione.</w:t>
      </w:r>
    </w:p>
    <w:p w14:paraId="28327139" w14:textId="77777777" w:rsidR="00782434" w:rsidRDefault="00782434">
      <w:pPr>
        <w:spacing w:line="261" w:lineRule="auto"/>
        <w:jc w:val="both"/>
        <w:rPr>
          <w:sz w:val="14"/>
        </w:rPr>
        <w:sectPr w:rsidR="00782434">
          <w:pgSz w:w="11910" w:h="16840"/>
          <w:pgMar w:top="640" w:right="0" w:bottom="480" w:left="141" w:header="429" w:footer="293" w:gutter="0"/>
          <w:cols w:space="708"/>
        </w:sectPr>
      </w:pPr>
    </w:p>
    <w:p w14:paraId="322E6449" w14:textId="77777777" w:rsidR="00782434" w:rsidRDefault="00782434">
      <w:pPr>
        <w:pStyle w:val="Corpotesto"/>
        <w:spacing w:before="36"/>
        <w:rPr>
          <w:sz w:val="20"/>
        </w:rPr>
      </w:pPr>
    </w:p>
    <w:tbl>
      <w:tblPr>
        <w:tblStyle w:val="TableNormal"/>
        <w:tblW w:w="0" w:type="auto"/>
        <w:tblInd w:w="134" w:type="dxa"/>
        <w:tblLayout w:type="fixed"/>
        <w:tblLook w:val="01E0" w:firstRow="1" w:lastRow="1" w:firstColumn="1" w:lastColumn="1" w:noHBand="0" w:noVBand="0"/>
      </w:tblPr>
      <w:tblGrid>
        <w:gridCol w:w="2530"/>
        <w:gridCol w:w="8929"/>
      </w:tblGrid>
      <w:tr w:rsidR="00782434" w14:paraId="4A396DAF" w14:textId="77777777">
        <w:trPr>
          <w:trHeight w:val="2646"/>
        </w:trPr>
        <w:tc>
          <w:tcPr>
            <w:tcW w:w="2530" w:type="dxa"/>
            <w:shd w:val="clear" w:color="auto" w:fill="F6F6F6"/>
          </w:tcPr>
          <w:p w14:paraId="38CA106C" w14:textId="77777777" w:rsidR="00782434" w:rsidRDefault="00C840DF">
            <w:pPr>
              <w:pStyle w:val="TableParagraph"/>
              <w:spacing w:before="36" w:line="237" w:lineRule="auto"/>
              <w:ind w:left="188" w:right="564"/>
              <w:rPr>
                <w:sz w:val="16"/>
              </w:rPr>
            </w:pPr>
            <w:r>
              <w:rPr>
                <w:rFonts w:ascii="Arial"/>
                <w:b/>
                <w:spacing w:val="-2"/>
                <w:w w:val="80"/>
                <w:sz w:val="15"/>
              </w:rPr>
              <w:t>Le attivit</w:t>
            </w:r>
            <w:r>
              <w:rPr>
                <w:rFonts w:ascii="Arial"/>
                <w:b/>
                <w:spacing w:val="-2"/>
                <w:w w:val="80"/>
                <w:sz w:val="15"/>
              </w:rPr>
              <w:t>à</w:t>
            </w:r>
            <w:r>
              <w:rPr>
                <w:rFonts w:ascii="Arial"/>
                <w:b/>
                <w:spacing w:val="-2"/>
                <w:w w:val="80"/>
                <w:sz w:val="15"/>
              </w:rPr>
              <w:t xml:space="preserve"> di supporto </w:t>
            </w:r>
            <w:r>
              <w:rPr>
                <w:spacing w:val="-2"/>
                <w:w w:val="80"/>
                <w:sz w:val="15"/>
              </w:rPr>
              <w:t xml:space="preserve">consentono direttamente </w:t>
            </w:r>
            <w:r>
              <w:rPr>
                <w:w w:val="70"/>
                <w:sz w:val="15"/>
              </w:rPr>
              <w:t xml:space="preserve">ad altre attività </w:t>
            </w:r>
            <w:r>
              <w:rPr>
                <w:w w:val="80"/>
                <w:sz w:val="15"/>
              </w:rPr>
              <w:t xml:space="preserve">di </w:t>
            </w:r>
            <w:r>
              <w:rPr>
                <w:w w:val="80"/>
                <w:sz w:val="15"/>
              </w:rPr>
              <w:t xml:space="preserve">contribuire in modo sostanziale </w:t>
            </w:r>
            <w:r>
              <w:rPr>
                <w:spacing w:val="-2"/>
                <w:w w:val="80"/>
                <w:sz w:val="15"/>
              </w:rPr>
              <w:t xml:space="preserve">al raggiungimento di </w:t>
            </w:r>
            <w:r>
              <w:rPr>
                <w:w w:val="75"/>
                <w:sz w:val="15"/>
              </w:rPr>
              <w:t xml:space="preserve">un obiettivo ambientale. </w:t>
            </w:r>
            <w:r>
              <w:rPr>
                <w:rFonts w:ascii="Arial"/>
                <w:b/>
                <w:w w:val="80"/>
                <w:sz w:val="15"/>
              </w:rPr>
              <w:t>Le attivit</w:t>
            </w:r>
            <w:r>
              <w:rPr>
                <w:rFonts w:ascii="Arial"/>
                <w:b/>
                <w:w w:val="80"/>
                <w:sz w:val="15"/>
              </w:rPr>
              <w:t>à</w:t>
            </w:r>
            <w:r>
              <w:rPr>
                <w:rFonts w:ascii="Arial"/>
                <w:b/>
                <w:w w:val="80"/>
                <w:sz w:val="15"/>
              </w:rPr>
              <w:t xml:space="preserve"> di transizione </w:t>
            </w:r>
            <w:r>
              <w:rPr>
                <w:w w:val="70"/>
                <w:sz w:val="15"/>
              </w:rPr>
              <w:t xml:space="preserve">sono quelle per le quali non sono ancora </w:t>
            </w:r>
            <w:r>
              <w:rPr>
                <w:w w:val="80"/>
                <w:sz w:val="15"/>
              </w:rPr>
              <w:t xml:space="preserve">disponibili </w:t>
            </w:r>
            <w:r>
              <w:rPr>
                <w:w w:val="70"/>
                <w:sz w:val="15"/>
              </w:rPr>
              <w:t xml:space="preserve">alternative a basse emissioni di carbonio </w:t>
            </w:r>
            <w:r>
              <w:rPr>
                <w:w w:val="80"/>
                <w:sz w:val="15"/>
              </w:rPr>
              <w:t xml:space="preserve">e che, tra l'altro, </w:t>
            </w:r>
            <w:r>
              <w:rPr>
                <w:w w:val="75"/>
                <w:sz w:val="15"/>
              </w:rPr>
              <w:t xml:space="preserve">presentano livelli </w:t>
            </w:r>
            <w:r>
              <w:rPr>
                <w:w w:val="80"/>
                <w:sz w:val="15"/>
              </w:rPr>
              <w:t xml:space="preserve">di emissioni di gas </w:t>
            </w:r>
            <w:r>
              <w:rPr>
                <w:w w:val="75"/>
                <w:sz w:val="15"/>
              </w:rPr>
              <w:t xml:space="preserve">serra corrispondenti alle </w:t>
            </w:r>
            <w:r>
              <w:rPr>
                <w:spacing w:val="-2"/>
                <w:w w:val="80"/>
                <w:sz w:val="15"/>
              </w:rPr>
              <w:t>migliori prestazioni.</w:t>
            </w:r>
          </w:p>
        </w:tc>
        <w:tc>
          <w:tcPr>
            <w:tcW w:w="8929" w:type="dxa"/>
          </w:tcPr>
          <w:p w14:paraId="3AE4D926" w14:textId="77777777" w:rsidR="00782434" w:rsidRDefault="00C840DF">
            <w:pPr>
              <w:pStyle w:val="TableParagraph"/>
              <w:tabs>
                <w:tab w:val="left" w:pos="1264"/>
              </w:tabs>
              <w:spacing w:line="218" w:lineRule="exact"/>
              <w:ind w:left="773"/>
              <w:rPr>
                <w:rFonts w:ascii="Arial"/>
                <w:b/>
              </w:rPr>
            </w:pPr>
            <w:r>
              <w:rPr>
                <w:noProof/>
                <w:position w:val="-3"/>
              </w:rPr>
              <w:drawing>
                <wp:inline distT="0" distB="0" distL="0" distR="0" wp14:anchorId="5C5DCDCE" wp14:editId="15AD50DA">
                  <wp:extent cx="130175" cy="130175"/>
                  <wp:effectExtent l="0" t="0" r="0" b="0"/>
                  <wp:docPr id="153" name="Image 153"/>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bookmarkStart w:id="16" w:name="What_is_the_minimum_share_of_investments"/>
            <w:bookmarkEnd w:id="16"/>
            <w:r>
              <w:rPr>
                <w:rFonts w:ascii="Arial"/>
                <w:b/>
                <w:w w:val="80"/>
                <w:sz w:val="21"/>
              </w:rPr>
              <w:t xml:space="preserve">Qual </w:t>
            </w:r>
            <w:r>
              <w:rPr>
                <w:rFonts w:ascii="Arial"/>
                <w:b/>
                <w:w w:val="80"/>
                <w:sz w:val="21"/>
              </w:rPr>
              <w:t>è</w:t>
            </w:r>
            <w:r>
              <w:rPr>
                <w:rFonts w:ascii="Arial"/>
                <w:b/>
                <w:w w:val="80"/>
                <w:sz w:val="21"/>
              </w:rPr>
              <w:t xml:space="preserve"> la quota minima di investimenti nelle </w:t>
            </w:r>
            <w:r>
              <w:rPr>
                <w:rFonts w:ascii="Arial"/>
                <w:b/>
                <w:spacing w:val="-2"/>
                <w:w w:val="80"/>
                <w:sz w:val="21"/>
              </w:rPr>
              <w:t>attivit</w:t>
            </w:r>
            <w:r>
              <w:rPr>
                <w:rFonts w:ascii="Arial"/>
                <w:b/>
                <w:spacing w:val="-2"/>
                <w:w w:val="80"/>
                <w:sz w:val="21"/>
              </w:rPr>
              <w:t>à</w:t>
            </w:r>
            <w:r>
              <w:rPr>
                <w:rFonts w:ascii="Arial"/>
                <w:b/>
                <w:spacing w:val="-2"/>
                <w:w w:val="80"/>
                <w:sz w:val="21"/>
              </w:rPr>
              <w:t xml:space="preserve"> </w:t>
            </w:r>
            <w:r>
              <w:rPr>
                <w:rFonts w:ascii="Arial"/>
                <w:b/>
                <w:w w:val="80"/>
                <w:sz w:val="21"/>
              </w:rPr>
              <w:t>di transizione e di supporto</w:t>
            </w:r>
            <w:r>
              <w:rPr>
                <w:rFonts w:ascii="Arial"/>
                <w:b/>
                <w:spacing w:val="-2"/>
                <w:w w:val="80"/>
                <w:sz w:val="21"/>
              </w:rPr>
              <w:t>?</w:t>
            </w:r>
          </w:p>
          <w:p w14:paraId="786B5F71" w14:textId="77777777" w:rsidR="00782434" w:rsidRDefault="00C840DF">
            <w:pPr>
              <w:pStyle w:val="TableParagraph"/>
              <w:spacing w:before="149"/>
              <w:ind w:left="1264"/>
              <w:rPr>
                <w:sz w:val="19"/>
              </w:rPr>
            </w:pPr>
            <w:bookmarkStart w:id="17" w:name="0%."/>
            <w:bookmarkEnd w:id="17"/>
            <w:r>
              <w:rPr>
                <w:spacing w:val="-5"/>
                <w:w w:val="85"/>
                <w:sz w:val="18"/>
              </w:rPr>
              <w:t>0%.</w:t>
            </w:r>
          </w:p>
        </w:tc>
      </w:tr>
      <w:tr w:rsidR="00782434" w14:paraId="5664196D" w14:textId="77777777">
        <w:trPr>
          <w:trHeight w:val="3767"/>
        </w:trPr>
        <w:tc>
          <w:tcPr>
            <w:tcW w:w="2530" w:type="dxa"/>
          </w:tcPr>
          <w:p w14:paraId="1831A154" w14:textId="77777777" w:rsidR="00782434" w:rsidRDefault="00782434">
            <w:pPr>
              <w:pStyle w:val="TableParagraph"/>
              <w:rPr>
                <w:sz w:val="16"/>
              </w:rPr>
            </w:pPr>
          </w:p>
          <w:p w14:paraId="4306C352" w14:textId="77777777" w:rsidR="00782434" w:rsidRDefault="00782434">
            <w:pPr>
              <w:pStyle w:val="TableParagraph"/>
              <w:rPr>
                <w:sz w:val="16"/>
              </w:rPr>
            </w:pPr>
          </w:p>
          <w:p w14:paraId="757FF648" w14:textId="77777777" w:rsidR="00782434" w:rsidRDefault="00782434">
            <w:pPr>
              <w:pStyle w:val="TableParagraph"/>
              <w:rPr>
                <w:sz w:val="16"/>
              </w:rPr>
            </w:pPr>
          </w:p>
          <w:p w14:paraId="49180BA9" w14:textId="77777777" w:rsidR="00782434" w:rsidRDefault="00782434">
            <w:pPr>
              <w:pStyle w:val="TableParagraph"/>
              <w:rPr>
                <w:sz w:val="16"/>
              </w:rPr>
            </w:pPr>
          </w:p>
          <w:p w14:paraId="3A8434A0" w14:textId="77777777" w:rsidR="00782434" w:rsidRDefault="00782434">
            <w:pPr>
              <w:pStyle w:val="TableParagraph"/>
              <w:rPr>
                <w:sz w:val="16"/>
              </w:rPr>
            </w:pPr>
          </w:p>
          <w:p w14:paraId="7CE3BCFB" w14:textId="77777777" w:rsidR="00782434" w:rsidRDefault="00782434">
            <w:pPr>
              <w:pStyle w:val="TableParagraph"/>
              <w:rPr>
                <w:sz w:val="16"/>
              </w:rPr>
            </w:pPr>
          </w:p>
          <w:p w14:paraId="47D5E7BD" w14:textId="77777777" w:rsidR="00782434" w:rsidRDefault="00782434">
            <w:pPr>
              <w:pStyle w:val="TableParagraph"/>
              <w:rPr>
                <w:sz w:val="16"/>
              </w:rPr>
            </w:pPr>
          </w:p>
          <w:p w14:paraId="74280F8E" w14:textId="77777777" w:rsidR="00782434" w:rsidRDefault="00782434">
            <w:pPr>
              <w:pStyle w:val="TableParagraph"/>
              <w:spacing w:before="105"/>
              <w:rPr>
                <w:sz w:val="16"/>
              </w:rPr>
            </w:pPr>
          </w:p>
          <w:p w14:paraId="3FE9A8E1" w14:textId="77777777" w:rsidR="00782434" w:rsidRDefault="00C840DF">
            <w:pPr>
              <w:pStyle w:val="TableParagraph"/>
              <w:spacing w:line="237" w:lineRule="auto"/>
              <w:ind w:left="188" w:right="380"/>
              <w:rPr>
                <w:sz w:val="16"/>
              </w:rPr>
            </w:pPr>
            <w:r>
              <w:rPr>
                <w:noProof/>
                <w:sz w:val="16"/>
              </w:rPr>
              <mc:AlternateContent>
                <mc:Choice Requires="wpg">
                  <w:drawing>
                    <wp:anchor distT="0" distB="0" distL="0" distR="0" simplePos="0" relativeHeight="251736064" behindDoc="1" locked="0" layoutInCell="1" allowOverlap="1" wp14:anchorId="35036CB9" wp14:editId="5F6ED184">
                      <wp:simplePos x="0" y="0"/>
                      <wp:positionH relativeFrom="column">
                        <wp:posOffset>0</wp:posOffset>
                      </wp:positionH>
                      <wp:positionV relativeFrom="paragraph">
                        <wp:posOffset>-521618</wp:posOffset>
                      </wp:positionV>
                      <wp:extent cx="1606550" cy="2068830"/>
                      <wp:effectExtent l="0" t="0" r="0" b="0"/>
                      <wp:wrapNone/>
                      <wp:docPr id="154" name="Group 154"/>
                      <wp:cNvGraphicFramePr/>
                      <a:graphic xmlns:a="http://schemas.openxmlformats.org/drawingml/2006/main">
                        <a:graphicData uri="http://schemas.microsoft.com/office/word/2010/wordprocessingGroup">
                          <wpg:wgp>
                            <wpg:cNvGrpSpPr/>
                            <wpg:grpSpPr>
                              <a:xfrm>
                                <a:off x="0" y="0"/>
                                <a:ext cx="1606550" cy="2068830"/>
                                <a:chOff x="0" y="0"/>
                                <a:chExt cx="1606550" cy="2068830"/>
                              </a:xfrm>
                            </wpg:grpSpPr>
                            <wps:wsp>
                              <wps:cNvPr id="155" name="Graphic 155"/>
                              <wps:cNvSpPr/>
                              <wps:spPr>
                                <a:xfrm>
                                  <a:off x="0" y="0"/>
                                  <a:ext cx="1606550" cy="2068830"/>
                                </a:xfrm>
                                <a:custGeom>
                                  <a:avLst/>
                                  <a:gdLst/>
                                  <a:ahLst/>
                                  <a:cxnLst/>
                                  <a:rect l="l" t="t" r="r" b="b"/>
                                  <a:pathLst>
                                    <a:path w="1606550" h="2068830">
                                      <a:moveTo>
                                        <a:pt x="1606296" y="0"/>
                                      </a:moveTo>
                                      <a:lnTo>
                                        <a:pt x="0" y="0"/>
                                      </a:lnTo>
                                      <a:lnTo>
                                        <a:pt x="0" y="2068829"/>
                                      </a:lnTo>
                                      <a:lnTo>
                                        <a:pt x="1606296" y="2068829"/>
                                      </a:lnTo>
                                      <a:lnTo>
                                        <a:pt x="1606296" y="0"/>
                                      </a:lnTo>
                                      <a:close/>
                                    </a:path>
                                  </a:pathLst>
                                </a:custGeom>
                                <a:solidFill>
                                  <a:srgbClr val="F6F6F6"/>
                                </a:solidFill>
                              </wps:spPr>
                              <wps:bodyPr wrap="square" lIns="0" tIns="0" rIns="0" bIns="0" rtlCol="0">
                                <a:prstTxWarp prst="textNoShape">
                                  <a:avLst/>
                                </a:prstTxWarp>
                              </wps:bodyPr>
                            </wps:wsp>
                            <wps:wsp>
                              <wps:cNvPr id="156" name="Graphic 156"/>
                              <wps:cNvSpPr/>
                              <wps:spPr>
                                <a:xfrm>
                                  <a:off x="75133" y="25653"/>
                                  <a:ext cx="271780" cy="258445"/>
                                </a:xfrm>
                                <a:custGeom>
                                  <a:avLst/>
                                  <a:gdLst/>
                                  <a:ahLst/>
                                  <a:cxnLst/>
                                  <a:rect l="l" t="t" r="r" b="b"/>
                                  <a:pathLst>
                                    <a:path w="271780" h="258445">
                                      <a:moveTo>
                                        <a:pt x="271360" y="128955"/>
                                      </a:moveTo>
                                      <a:lnTo>
                                        <a:pt x="269494" y="117983"/>
                                      </a:lnTo>
                                      <a:lnTo>
                                        <a:pt x="264807" y="88836"/>
                                      </a:lnTo>
                                      <a:lnTo>
                                        <a:pt x="245859" y="53416"/>
                                      </a:lnTo>
                                      <a:lnTo>
                                        <a:pt x="216763" y="25387"/>
                                      </a:lnTo>
                                      <a:lnTo>
                                        <a:pt x="215874" y="24955"/>
                                      </a:lnTo>
                                      <a:lnTo>
                                        <a:pt x="211861" y="22948"/>
                                      </a:lnTo>
                                      <a:lnTo>
                                        <a:pt x="179717" y="6883"/>
                                      </a:lnTo>
                                      <a:lnTo>
                                        <a:pt x="178917" y="6756"/>
                                      </a:lnTo>
                                      <a:lnTo>
                                        <a:pt x="178562" y="6578"/>
                                      </a:lnTo>
                                      <a:lnTo>
                                        <a:pt x="163220" y="4229"/>
                                      </a:lnTo>
                                      <a:lnTo>
                                        <a:pt x="136944" y="0"/>
                                      </a:lnTo>
                                      <a:lnTo>
                                        <a:pt x="135686" y="0"/>
                                      </a:lnTo>
                                      <a:lnTo>
                                        <a:pt x="92798" y="6578"/>
                                      </a:lnTo>
                                      <a:lnTo>
                                        <a:pt x="87312" y="9271"/>
                                      </a:lnTo>
                                      <a:lnTo>
                                        <a:pt x="83273" y="10045"/>
                                      </a:lnTo>
                                      <a:lnTo>
                                        <a:pt x="74930" y="15354"/>
                                      </a:lnTo>
                                      <a:lnTo>
                                        <a:pt x="55549" y="24879"/>
                                      </a:lnTo>
                                      <a:lnTo>
                                        <a:pt x="46545" y="33439"/>
                                      </a:lnTo>
                                      <a:lnTo>
                                        <a:pt x="40259" y="37439"/>
                                      </a:lnTo>
                                      <a:lnTo>
                                        <a:pt x="35750" y="43700"/>
                                      </a:lnTo>
                                      <a:lnTo>
                                        <a:pt x="26187" y="52793"/>
                                      </a:lnTo>
                                      <a:lnTo>
                                        <a:pt x="16802" y="70040"/>
                                      </a:lnTo>
                                      <a:lnTo>
                                        <a:pt x="11036" y="78054"/>
                                      </a:lnTo>
                                      <a:lnTo>
                                        <a:pt x="10058" y="82423"/>
                                      </a:lnTo>
                                      <a:lnTo>
                                        <a:pt x="6921" y="88201"/>
                                      </a:lnTo>
                                      <a:lnTo>
                                        <a:pt x="863" y="123837"/>
                                      </a:lnTo>
                                      <a:lnTo>
                                        <a:pt x="0" y="127749"/>
                                      </a:lnTo>
                                      <a:lnTo>
                                        <a:pt x="88" y="128371"/>
                                      </a:lnTo>
                                      <a:lnTo>
                                        <a:pt x="0" y="128955"/>
                                      </a:lnTo>
                                      <a:lnTo>
                                        <a:pt x="3619" y="150304"/>
                                      </a:lnTo>
                                      <a:lnTo>
                                        <a:pt x="6553" y="168529"/>
                                      </a:lnTo>
                                      <a:lnTo>
                                        <a:pt x="6794" y="168986"/>
                                      </a:lnTo>
                                      <a:lnTo>
                                        <a:pt x="6921" y="169722"/>
                                      </a:lnTo>
                                      <a:lnTo>
                                        <a:pt x="19862" y="193522"/>
                                      </a:lnTo>
                                      <a:lnTo>
                                        <a:pt x="25501" y="204076"/>
                                      </a:lnTo>
                                      <a:lnTo>
                                        <a:pt x="25742" y="204330"/>
                                      </a:lnTo>
                                      <a:lnTo>
                                        <a:pt x="26187" y="205117"/>
                                      </a:lnTo>
                                      <a:lnTo>
                                        <a:pt x="51015" y="228727"/>
                                      </a:lnTo>
                                      <a:lnTo>
                                        <a:pt x="54597" y="232181"/>
                                      </a:lnTo>
                                      <a:lnTo>
                                        <a:pt x="55549" y="233032"/>
                                      </a:lnTo>
                                      <a:lnTo>
                                        <a:pt x="92798" y="251345"/>
                                      </a:lnTo>
                                      <a:lnTo>
                                        <a:pt x="135686" y="257911"/>
                                      </a:lnTo>
                                      <a:lnTo>
                                        <a:pt x="178562" y="251345"/>
                                      </a:lnTo>
                                      <a:lnTo>
                                        <a:pt x="186055" y="247662"/>
                                      </a:lnTo>
                                      <a:lnTo>
                                        <a:pt x="188087" y="247269"/>
                                      </a:lnTo>
                                      <a:lnTo>
                                        <a:pt x="192252" y="244614"/>
                                      </a:lnTo>
                                      <a:lnTo>
                                        <a:pt x="215811" y="233032"/>
                                      </a:lnTo>
                                      <a:lnTo>
                                        <a:pt x="226695" y="222681"/>
                                      </a:lnTo>
                                      <a:lnTo>
                                        <a:pt x="231101" y="219875"/>
                                      </a:lnTo>
                                      <a:lnTo>
                                        <a:pt x="234238" y="215519"/>
                                      </a:lnTo>
                                      <a:lnTo>
                                        <a:pt x="245173" y="205117"/>
                                      </a:lnTo>
                                      <a:lnTo>
                                        <a:pt x="255892" y="185407"/>
                                      </a:lnTo>
                                      <a:lnTo>
                                        <a:pt x="260324" y="179260"/>
                                      </a:lnTo>
                                      <a:lnTo>
                                        <a:pt x="261061" y="175920"/>
                                      </a:lnTo>
                                      <a:lnTo>
                                        <a:pt x="264439" y="169722"/>
                                      </a:lnTo>
                                      <a:lnTo>
                                        <a:pt x="270916" y="131546"/>
                                      </a:lnTo>
                                      <a:lnTo>
                                        <a:pt x="271360" y="129565"/>
                                      </a:lnTo>
                                      <a:lnTo>
                                        <a:pt x="271310" y="129260"/>
                                      </a:lnTo>
                                      <a:lnTo>
                                        <a:pt x="271360" y="128955"/>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57" name="Image 157"/>
                                <pic:cNvPicPr/>
                              </pic:nvPicPr>
                              <pic:blipFill>
                                <a:blip r:embed="rId43" cstate="print"/>
                                <a:stretch>
                                  <a:fillRect/>
                                </a:stretch>
                              </pic:blipFill>
                              <pic:spPr>
                                <a:xfrm>
                                  <a:off x="115420" y="64214"/>
                                  <a:ext cx="185427" cy="175956"/>
                                </a:xfrm>
                                <a:prstGeom prst="rect">
                                  <a:avLst/>
                                </a:prstGeom>
                              </pic:spPr>
                            </pic:pic>
                            <wps:wsp>
                              <wps:cNvPr id="158" name="Graphic 158"/>
                              <wps:cNvSpPr/>
                              <wps:spPr>
                                <a:xfrm>
                                  <a:off x="80217" y="30460"/>
                                  <a:ext cx="260985" cy="248285"/>
                                </a:xfrm>
                                <a:custGeom>
                                  <a:avLst/>
                                  <a:gdLst/>
                                  <a:ahLst/>
                                  <a:cxnLst/>
                                  <a:rect l="l" t="t" r="r" b="b"/>
                                  <a:pathLst>
                                    <a:path w="260985" h="248285">
                                      <a:moveTo>
                                        <a:pt x="130603" y="247667"/>
                                      </a:moveTo>
                                      <a:lnTo>
                                        <a:pt x="79705" y="237940"/>
                                      </a:lnTo>
                                      <a:lnTo>
                                        <a:pt x="38198" y="211436"/>
                                      </a:lnTo>
                                      <a:lnTo>
                                        <a:pt x="10243" y="172163"/>
                                      </a:lnTo>
                                      <a:lnTo>
                                        <a:pt x="0" y="124134"/>
                                      </a:lnTo>
                                      <a:lnTo>
                                        <a:pt x="10243" y="76011"/>
                                      </a:lnTo>
                                      <a:lnTo>
                                        <a:pt x="38198" y="36532"/>
                                      </a:lnTo>
                                      <a:lnTo>
                                        <a:pt x="79836" y="9735"/>
                                      </a:lnTo>
                                      <a:lnTo>
                                        <a:pt x="80144" y="9735"/>
                                      </a:lnTo>
                                      <a:lnTo>
                                        <a:pt x="130603" y="0"/>
                                      </a:lnTo>
                                      <a:lnTo>
                                        <a:pt x="181402" y="9735"/>
                                      </a:lnTo>
                                      <a:lnTo>
                                        <a:pt x="202792" y="23501"/>
                                      </a:lnTo>
                                      <a:lnTo>
                                        <a:pt x="130603" y="23501"/>
                                      </a:lnTo>
                                      <a:lnTo>
                                        <a:pt x="89551" y="31419"/>
                                      </a:lnTo>
                                      <a:lnTo>
                                        <a:pt x="56108" y="52953"/>
                                      </a:lnTo>
                                      <a:lnTo>
                                        <a:pt x="33601" y="84768"/>
                                      </a:lnTo>
                                      <a:lnTo>
                                        <a:pt x="25359" y="123532"/>
                                      </a:lnTo>
                                      <a:lnTo>
                                        <a:pt x="33601" y="162390"/>
                                      </a:lnTo>
                                      <a:lnTo>
                                        <a:pt x="56108" y="194412"/>
                                      </a:lnTo>
                                      <a:lnTo>
                                        <a:pt x="89551" y="216153"/>
                                      </a:lnTo>
                                      <a:lnTo>
                                        <a:pt x="130603" y="224165"/>
                                      </a:lnTo>
                                      <a:lnTo>
                                        <a:pt x="202856" y="224165"/>
                                      </a:lnTo>
                                      <a:lnTo>
                                        <a:pt x="181267" y="237940"/>
                                      </a:lnTo>
                                      <a:lnTo>
                                        <a:pt x="181578" y="237940"/>
                                      </a:lnTo>
                                      <a:lnTo>
                                        <a:pt x="130603" y="247667"/>
                                      </a:lnTo>
                                      <a:close/>
                                    </a:path>
                                    <a:path w="260985" h="248285">
                                      <a:moveTo>
                                        <a:pt x="202856" y="224165"/>
                                      </a:moveTo>
                                      <a:lnTo>
                                        <a:pt x="130603" y="224165"/>
                                      </a:lnTo>
                                      <a:lnTo>
                                        <a:pt x="172142" y="216153"/>
                                      </a:lnTo>
                                      <a:lnTo>
                                        <a:pt x="171800" y="216153"/>
                                      </a:lnTo>
                                      <a:lnTo>
                                        <a:pt x="205097" y="194714"/>
                                      </a:lnTo>
                                      <a:lnTo>
                                        <a:pt x="227604" y="162898"/>
                                      </a:lnTo>
                                      <a:lnTo>
                                        <a:pt x="235846" y="124134"/>
                                      </a:lnTo>
                                      <a:lnTo>
                                        <a:pt x="227515" y="85276"/>
                                      </a:lnTo>
                                      <a:lnTo>
                                        <a:pt x="204860" y="53254"/>
                                      </a:lnTo>
                                      <a:lnTo>
                                        <a:pt x="171242" y="31419"/>
                                      </a:lnTo>
                                      <a:lnTo>
                                        <a:pt x="170907" y="31419"/>
                                      </a:lnTo>
                                      <a:lnTo>
                                        <a:pt x="130603" y="23501"/>
                                      </a:lnTo>
                                      <a:lnTo>
                                        <a:pt x="202792" y="23501"/>
                                      </a:lnTo>
                                      <a:lnTo>
                                        <a:pt x="222691" y="36306"/>
                                      </a:lnTo>
                                      <a:lnTo>
                                        <a:pt x="250428" y="75757"/>
                                      </a:lnTo>
                                      <a:lnTo>
                                        <a:pt x="260446" y="123532"/>
                                      </a:lnTo>
                                      <a:lnTo>
                                        <a:pt x="260572" y="124134"/>
                                      </a:lnTo>
                                      <a:lnTo>
                                        <a:pt x="250393" y="172163"/>
                                      </a:lnTo>
                                      <a:lnTo>
                                        <a:pt x="250339" y="172417"/>
                                      </a:lnTo>
                                      <a:lnTo>
                                        <a:pt x="222453" y="211662"/>
                                      </a:lnTo>
                                      <a:lnTo>
                                        <a:pt x="202856" y="224165"/>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16818425" id="Group 154" o:spid="_x0000_s1026" style="position:absolute;margin-left:0;margin-top:-41.05pt;width:126.5pt;height:162.9pt;z-index:-251580416;mso-wrap-distance-left:0;mso-wrap-distance-right:0" coordsize="16065,20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">
                      <v:shape id="Graphic 155" o:spid="_x0000_s1027" style="position:absolute;width:16065;height:20688;visibility:visible;mso-wrap-style:square;v-text-anchor:top" coordsize="1606550,2068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" path="m1606296,l,,,2068829r1606296,l1606296,xe" fillcolor="#f6f6f6" stroked="f">
                        <v:path arrowok="t"/>
                      </v:shape>
                      <v:shape id="Graphic 156" o:spid="_x0000_s1028" style="position:absolute;left:751;top:256;width:2718;height:2584;visibility:visible;mso-wrap-style:square;v-text-anchor:top" coordsize="271780,25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" path="m271360,128955r-1866,-10972l264807,88836,245859,53416,216763,25387r-889,-432l211861,22948,179717,6883r-800,-127l178562,6578,163220,4229,136944,r-1258,l92798,6578,87312,9271r-4039,774l74930,15354,55549,24879r-9004,8560l40259,37439r-4509,6261l26187,52793,16802,70040r-5766,8014l10058,82423,6921,88201,863,123837,,127749r88,622l,128955r3619,21349l6553,168529r241,457l6921,169722r12941,23800l25501,204076r241,254l26187,205117r24828,23610l54597,232181r952,851l92798,251345r42888,6566l178562,251345r7493,-3683l188087,247269r4165,-2655l215811,233032r10884,-10351l231101,219875r3137,-4356l245173,205117r10719,-19710l260324,179260r737,-3340l264439,169722r6477,-38176l271360,129565r-50,-305l271360,128955xe" fillcolor="#9d9d9c" stroked="f">
                        <v:path arrowok="t"/>
                      </v:shape>
                      <v:shape id="Image 157" o:spid="_x0000_s1029" type="#_x0000_t75" style="position:absolute;left:1154;top:642;width:1854;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">
                        <v:imagedata r:id="rId44" o:title=""/>
                      </v:shape>
                      <v:shape id="Graphic 158" o:spid="_x0000_s1030" style="position:absolute;left:802;top:304;width:2610;height:2483;visibility:visible;mso-wrap-style:square;v-text-anchor:top" coordsize="260985,24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" path="m130603,247667l79705,237940,38198,211436,10243,172163,,124134,10243,76011,38198,36532,79836,9735r308,l130603,r50799,9735l202792,23501r-72189,l89551,31419,56108,52953,33601,84768r-8242,38764l33601,162390r22507,32022l89551,216153r41052,8012l202856,224165r-21589,13775l181578,237940r-50975,9727xem202856,224165r-72253,l172142,216153r-342,l205097,194714r22507,-31816l235846,124134,227515,85276,204860,53254,171242,31419r-335,l130603,23501r72189,l222691,36306r27737,39451l260446,123532r126,602l250393,172163r-54,254l222453,211662r-19597,12503xe" fillcolor="#d2d2d2" stroked="f">
                        <v:path arrowok="t"/>
                      </v:shape>
                    </v:group>
                  </w:pict>
                </mc:Fallback>
              </mc:AlternateContent>
            </w:r>
            <w:r>
              <w:rPr>
                <w:w w:val="70"/>
                <w:sz w:val="15"/>
              </w:rPr>
              <w:t xml:space="preserve">Sono investimenti sostenibili con </w:t>
            </w:r>
            <w:r>
              <w:rPr>
                <w:w w:val="80"/>
                <w:sz w:val="15"/>
              </w:rPr>
              <w:t xml:space="preserve">un obiettivo ambientale che </w:t>
            </w:r>
            <w:r>
              <w:rPr>
                <w:rFonts w:ascii="Arial"/>
                <w:b/>
                <w:w w:val="80"/>
                <w:sz w:val="15"/>
              </w:rPr>
              <w:t xml:space="preserve">non tengono </w:t>
            </w:r>
            <w:r>
              <w:rPr>
                <w:rFonts w:ascii="Arial"/>
                <w:b/>
                <w:w w:val="85"/>
                <w:sz w:val="15"/>
              </w:rPr>
              <w:t xml:space="preserve">conto dei criteri </w:t>
            </w:r>
            <w:r>
              <w:rPr>
                <w:w w:val="85"/>
                <w:sz w:val="15"/>
              </w:rPr>
              <w:t xml:space="preserve">per </w:t>
            </w:r>
            <w:r>
              <w:rPr>
                <w:spacing w:val="-2"/>
                <w:w w:val="70"/>
                <w:sz w:val="15"/>
              </w:rPr>
              <w:t xml:space="preserve">le attività </w:t>
            </w:r>
            <w:r>
              <w:rPr>
                <w:w w:val="70"/>
                <w:sz w:val="15"/>
              </w:rPr>
              <w:t xml:space="preserve">economiche sostenibili dal punto di vista ambientale </w:t>
            </w:r>
            <w:r>
              <w:rPr>
                <w:spacing w:val="-2"/>
                <w:w w:val="70"/>
                <w:sz w:val="15"/>
              </w:rPr>
              <w:t xml:space="preserve">ai sensi della </w:t>
            </w:r>
            <w:r>
              <w:rPr>
                <w:w w:val="85"/>
                <w:sz w:val="15"/>
              </w:rPr>
              <w:t>tassonomia dell'UE.</w:t>
            </w:r>
          </w:p>
        </w:tc>
        <w:tc>
          <w:tcPr>
            <w:tcW w:w="8929" w:type="dxa"/>
          </w:tcPr>
          <w:p w14:paraId="0200A7F8" w14:textId="77777777" w:rsidR="00782434" w:rsidRDefault="00C840DF">
            <w:pPr>
              <w:pStyle w:val="TableParagraph"/>
              <w:ind w:left="1264"/>
              <w:rPr>
                <w:rFonts w:ascii="Arial"/>
                <w:b/>
                <w:sz w:val="24"/>
              </w:rPr>
            </w:pPr>
            <w:r>
              <w:rPr>
                <w:rFonts w:ascii="Arial"/>
                <w:b/>
                <w:noProof/>
                <w:sz w:val="24"/>
              </w:rPr>
              <mc:AlternateContent>
                <mc:Choice Requires="wpg">
                  <w:drawing>
                    <wp:anchor distT="0" distB="0" distL="0" distR="0" simplePos="0" relativeHeight="251742208" behindDoc="1" locked="0" layoutInCell="1" allowOverlap="1" wp14:anchorId="3968ACC4" wp14:editId="7FB89FAF">
                      <wp:simplePos x="0" y="0"/>
                      <wp:positionH relativeFrom="column">
                        <wp:posOffset>312212</wp:posOffset>
                      </wp:positionH>
                      <wp:positionV relativeFrom="paragraph">
                        <wp:posOffset>12450</wp:posOffset>
                      </wp:positionV>
                      <wp:extent cx="351790" cy="351790"/>
                      <wp:effectExtent l="0" t="0" r="0" b="0"/>
                      <wp:wrapNone/>
                      <wp:docPr id="159" name="Group 159"/>
                      <wp:cNvGraphicFramePr/>
                      <a:graphic xmlns:a="http://schemas.openxmlformats.org/drawingml/2006/main">
                        <a:graphicData uri="http://schemas.microsoft.com/office/word/2010/wordprocessingGroup">
                          <wpg:wgp>
                            <wpg:cNvGrpSpPr/>
                            <wpg:grpSpPr>
                              <a:xfrm>
                                <a:off x="0" y="0"/>
                                <a:ext cx="351790" cy="351790"/>
                                <a:chOff x="0" y="0"/>
                                <a:chExt cx="351790" cy="351790"/>
                              </a:xfrm>
                            </wpg:grpSpPr>
                            <wps:wsp>
                              <wps:cNvPr id="160" name="Graphic 160"/>
                              <wps:cNvSpPr/>
                              <wps:spPr>
                                <a:xfrm>
                                  <a:off x="-8" y="5"/>
                                  <a:ext cx="351790" cy="351790"/>
                                </a:xfrm>
                                <a:custGeom>
                                  <a:avLst/>
                                  <a:gdLst/>
                                  <a:ahLst/>
                                  <a:cxnLst/>
                                  <a:rect l="l" t="t" r="r" b="b"/>
                                  <a:pathLst>
                                    <a:path w="351790" h="351790">
                                      <a:moveTo>
                                        <a:pt x="351459" y="175666"/>
                                      </a:moveTo>
                                      <a:lnTo>
                                        <a:pt x="349783" y="163296"/>
                                      </a:lnTo>
                                      <a:lnTo>
                                        <a:pt x="345567" y="129832"/>
                                      </a:lnTo>
                                      <a:lnTo>
                                        <a:pt x="328218" y="87858"/>
                                      </a:lnTo>
                                      <a:lnTo>
                                        <a:pt x="301053" y="52222"/>
                                      </a:lnTo>
                                      <a:lnTo>
                                        <a:pt x="265747" y="24599"/>
                                      </a:lnTo>
                                      <a:lnTo>
                                        <a:pt x="264541" y="24091"/>
                                      </a:lnTo>
                                      <a:lnTo>
                                        <a:pt x="259308" y="21844"/>
                                      </a:lnTo>
                                      <a:lnTo>
                                        <a:pt x="223964" y="6629"/>
                                      </a:lnTo>
                                      <a:lnTo>
                                        <a:pt x="222923" y="6489"/>
                                      </a:lnTo>
                                      <a:lnTo>
                                        <a:pt x="222440" y="6273"/>
                                      </a:lnTo>
                                      <a:lnTo>
                                        <a:pt x="205320" y="3975"/>
                                      </a:lnTo>
                                      <a:lnTo>
                                        <a:pt x="177368" y="0"/>
                                      </a:lnTo>
                                      <a:lnTo>
                                        <a:pt x="175729" y="0"/>
                                      </a:lnTo>
                                      <a:lnTo>
                                        <a:pt x="129413" y="6223"/>
                                      </a:lnTo>
                                      <a:lnTo>
                                        <a:pt x="129006" y="6273"/>
                                      </a:lnTo>
                                      <a:lnTo>
                                        <a:pt x="87033" y="23990"/>
                                      </a:lnTo>
                                      <a:lnTo>
                                        <a:pt x="51473" y="51447"/>
                                      </a:lnTo>
                                      <a:lnTo>
                                        <a:pt x="26517" y="83731"/>
                                      </a:lnTo>
                                      <a:lnTo>
                                        <a:pt x="24574" y="86220"/>
                                      </a:lnTo>
                                      <a:lnTo>
                                        <a:pt x="23990" y="87007"/>
                                      </a:lnTo>
                                      <a:lnTo>
                                        <a:pt x="13284" y="112369"/>
                                      </a:lnTo>
                                      <a:lnTo>
                                        <a:pt x="6629" y="127774"/>
                                      </a:lnTo>
                                      <a:lnTo>
                                        <a:pt x="6540" y="128308"/>
                                      </a:lnTo>
                                      <a:lnTo>
                                        <a:pt x="6273" y="128968"/>
                                      </a:lnTo>
                                      <a:lnTo>
                                        <a:pt x="3517" y="149428"/>
                                      </a:lnTo>
                                      <a:lnTo>
                                        <a:pt x="0" y="174015"/>
                                      </a:lnTo>
                                      <a:lnTo>
                                        <a:pt x="101" y="174879"/>
                                      </a:lnTo>
                                      <a:lnTo>
                                        <a:pt x="0" y="175666"/>
                                      </a:lnTo>
                                      <a:lnTo>
                                        <a:pt x="3289" y="200228"/>
                                      </a:lnTo>
                                      <a:lnTo>
                                        <a:pt x="5880" y="220726"/>
                                      </a:lnTo>
                                      <a:lnTo>
                                        <a:pt x="6134" y="221361"/>
                                      </a:lnTo>
                                      <a:lnTo>
                                        <a:pt x="6273" y="222364"/>
                                      </a:lnTo>
                                      <a:lnTo>
                                        <a:pt x="18516" y="251383"/>
                                      </a:lnTo>
                                      <a:lnTo>
                                        <a:pt x="23241" y="262813"/>
                                      </a:lnTo>
                                      <a:lnTo>
                                        <a:pt x="23482" y="263144"/>
                                      </a:lnTo>
                                      <a:lnTo>
                                        <a:pt x="23990" y="264325"/>
                                      </a:lnTo>
                                      <a:lnTo>
                                        <a:pt x="46736" y="293763"/>
                                      </a:lnTo>
                                      <a:lnTo>
                                        <a:pt x="50406" y="298577"/>
                                      </a:lnTo>
                                      <a:lnTo>
                                        <a:pt x="50571" y="298716"/>
                                      </a:lnTo>
                                      <a:lnTo>
                                        <a:pt x="51473" y="299872"/>
                                      </a:lnTo>
                                      <a:lnTo>
                                        <a:pt x="87033" y="327342"/>
                                      </a:lnTo>
                                      <a:lnTo>
                                        <a:pt x="129006" y="345046"/>
                                      </a:lnTo>
                                      <a:lnTo>
                                        <a:pt x="175729" y="351320"/>
                                      </a:lnTo>
                                      <a:lnTo>
                                        <a:pt x="222440" y="345046"/>
                                      </a:lnTo>
                                      <a:lnTo>
                                        <a:pt x="264426" y="327342"/>
                                      </a:lnTo>
                                      <a:lnTo>
                                        <a:pt x="299986" y="299872"/>
                                      </a:lnTo>
                                      <a:lnTo>
                                        <a:pt x="327456" y="264325"/>
                                      </a:lnTo>
                                      <a:lnTo>
                                        <a:pt x="345173" y="222364"/>
                                      </a:lnTo>
                                      <a:lnTo>
                                        <a:pt x="349656" y="189001"/>
                                      </a:lnTo>
                                      <a:lnTo>
                                        <a:pt x="351459" y="176479"/>
                                      </a:lnTo>
                                      <a:lnTo>
                                        <a:pt x="351396" y="176060"/>
                                      </a:lnTo>
                                      <a:lnTo>
                                        <a:pt x="351459" y="175666"/>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1" name="Image 161"/>
                                <pic:cNvPicPr/>
                              </pic:nvPicPr>
                              <pic:blipFill>
                                <a:blip r:embed="rId45" cstate="print"/>
                                <a:stretch>
                                  <a:fillRect/>
                                </a:stretch>
                              </pic:blipFill>
                              <pic:spPr>
                                <a:xfrm>
                                  <a:off x="52168" y="52524"/>
                                  <a:ext cx="240165" cy="239680"/>
                                </a:xfrm>
                                <a:prstGeom prst="rect">
                                  <a:avLst/>
                                </a:prstGeom>
                              </pic:spPr>
                            </pic:pic>
                            <wps:wsp>
                              <wps:cNvPr id="162" name="Graphic 162"/>
                              <wps:cNvSpPr/>
                              <wps:spPr>
                                <a:xfrm>
                                  <a:off x="6575" y="6534"/>
                                  <a:ext cx="337820" cy="337820"/>
                                </a:xfrm>
                                <a:custGeom>
                                  <a:avLst/>
                                  <a:gdLst/>
                                  <a:ahLst/>
                                  <a:cxnLst/>
                                  <a:rect l="l" t="t" r="r" b="b"/>
                                  <a:pathLst>
                                    <a:path w="337820" h="337820">
                                      <a:moveTo>
                                        <a:pt x="169156" y="337362"/>
                                      </a:moveTo>
                                      <a:lnTo>
                                        <a:pt x="124122" y="331339"/>
                                      </a:lnTo>
                                      <a:lnTo>
                                        <a:pt x="83696" y="314348"/>
                                      </a:lnTo>
                                      <a:lnTo>
                                        <a:pt x="49474" y="288009"/>
                                      </a:lnTo>
                                      <a:lnTo>
                                        <a:pt x="23053" y="253941"/>
                                      </a:lnTo>
                                      <a:lnTo>
                                        <a:pt x="6150" y="214047"/>
                                      </a:lnTo>
                                      <a:lnTo>
                                        <a:pt x="0" y="169091"/>
                                      </a:lnTo>
                                      <a:lnTo>
                                        <a:pt x="6029" y="124360"/>
                                      </a:lnTo>
                                      <a:lnTo>
                                        <a:pt x="23053" y="84028"/>
                                      </a:lnTo>
                                      <a:lnTo>
                                        <a:pt x="49474" y="49763"/>
                                      </a:lnTo>
                                      <a:lnTo>
                                        <a:pt x="83696" y="23226"/>
                                      </a:lnTo>
                                      <a:lnTo>
                                        <a:pt x="124257" y="6027"/>
                                      </a:lnTo>
                                      <a:lnTo>
                                        <a:pt x="124544" y="6027"/>
                                      </a:lnTo>
                                      <a:lnTo>
                                        <a:pt x="169156" y="0"/>
                                      </a:lnTo>
                                      <a:lnTo>
                                        <a:pt x="214129" y="6027"/>
                                      </a:lnTo>
                                      <a:lnTo>
                                        <a:pt x="254404" y="23044"/>
                                      </a:lnTo>
                                      <a:lnTo>
                                        <a:pt x="265957" y="32012"/>
                                      </a:lnTo>
                                      <a:lnTo>
                                        <a:pt x="169156" y="32012"/>
                                      </a:lnTo>
                                      <a:lnTo>
                                        <a:pt x="125970" y="39012"/>
                                      </a:lnTo>
                                      <a:lnTo>
                                        <a:pt x="88539" y="58463"/>
                                      </a:lnTo>
                                      <a:lnTo>
                                        <a:pt x="59070" y="88039"/>
                                      </a:lnTo>
                                      <a:lnTo>
                                        <a:pt x="39769" y="125416"/>
                                      </a:lnTo>
                                      <a:lnTo>
                                        <a:pt x="32845" y="168270"/>
                                      </a:lnTo>
                                      <a:lnTo>
                                        <a:pt x="39769" y="211210"/>
                                      </a:lnTo>
                                      <a:lnTo>
                                        <a:pt x="59070" y="248791"/>
                                      </a:lnTo>
                                      <a:lnTo>
                                        <a:pt x="88539" y="278610"/>
                                      </a:lnTo>
                                      <a:lnTo>
                                        <a:pt x="125970" y="298264"/>
                                      </a:lnTo>
                                      <a:lnTo>
                                        <a:pt x="169156" y="305349"/>
                                      </a:lnTo>
                                      <a:lnTo>
                                        <a:pt x="265976" y="305349"/>
                                      </a:lnTo>
                                      <a:lnTo>
                                        <a:pt x="254039" y="314531"/>
                                      </a:lnTo>
                                      <a:lnTo>
                                        <a:pt x="213980" y="331339"/>
                                      </a:lnTo>
                                      <a:lnTo>
                                        <a:pt x="214271" y="331339"/>
                                      </a:lnTo>
                                      <a:lnTo>
                                        <a:pt x="169156" y="337362"/>
                                      </a:lnTo>
                                      <a:close/>
                                    </a:path>
                                    <a:path w="337820" h="337820">
                                      <a:moveTo>
                                        <a:pt x="265976" y="305349"/>
                                      </a:moveTo>
                                      <a:lnTo>
                                        <a:pt x="169156" y="305349"/>
                                      </a:lnTo>
                                      <a:lnTo>
                                        <a:pt x="212869" y="298264"/>
                                      </a:lnTo>
                                      <a:lnTo>
                                        <a:pt x="212506" y="298264"/>
                                      </a:lnTo>
                                      <a:lnTo>
                                        <a:pt x="249773" y="278899"/>
                                      </a:lnTo>
                                      <a:lnTo>
                                        <a:pt x="279243" y="249323"/>
                                      </a:lnTo>
                                      <a:lnTo>
                                        <a:pt x="298543" y="211945"/>
                                      </a:lnTo>
                                      <a:lnTo>
                                        <a:pt x="305467" y="169091"/>
                                      </a:lnTo>
                                      <a:lnTo>
                                        <a:pt x="298464" y="126152"/>
                                      </a:lnTo>
                                      <a:lnTo>
                                        <a:pt x="279006" y="88571"/>
                                      </a:lnTo>
                                      <a:lnTo>
                                        <a:pt x="249419" y="58751"/>
                                      </a:lnTo>
                                      <a:lnTo>
                                        <a:pt x="211864" y="39012"/>
                                      </a:lnTo>
                                      <a:lnTo>
                                        <a:pt x="211510" y="39012"/>
                                      </a:lnTo>
                                      <a:lnTo>
                                        <a:pt x="169156" y="32012"/>
                                      </a:lnTo>
                                      <a:lnTo>
                                        <a:pt x="265957" y="32012"/>
                                      </a:lnTo>
                                      <a:lnTo>
                                        <a:pt x="288428" y="49455"/>
                                      </a:lnTo>
                                      <a:lnTo>
                                        <a:pt x="314652" y="83664"/>
                                      </a:lnTo>
                                      <a:lnTo>
                                        <a:pt x="331523" y="124075"/>
                                      </a:lnTo>
                                      <a:lnTo>
                                        <a:pt x="337383" y="168270"/>
                                      </a:lnTo>
                                      <a:lnTo>
                                        <a:pt x="337492" y="169091"/>
                                      </a:lnTo>
                                      <a:lnTo>
                                        <a:pt x="331505" y="213762"/>
                                      </a:lnTo>
                                      <a:lnTo>
                                        <a:pt x="331466" y="214047"/>
                                      </a:lnTo>
                                      <a:lnTo>
                                        <a:pt x="314469" y="254306"/>
                                      </a:lnTo>
                                      <a:lnTo>
                                        <a:pt x="288120" y="288317"/>
                                      </a:lnTo>
                                      <a:lnTo>
                                        <a:pt x="265976" y="305349"/>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7645C515" id="Group 159" o:spid="_x0000_s1026" style="position:absolute;margin-left:24.6pt;margin-top:1pt;width:27.7pt;height:27.7pt;z-index:-251574272;mso-wrap-distance-left:0;mso-wrap-distance-right:0" coordsize="35179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">
                      <v:shape id="Graphic 160" o:spid="_x0000_s1027" style="position:absolute;left:-8;top:5;width:351790;height:351790;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" path="m351459,175666r-1676,-12370l345567,129832,328218,87858,301053,52222,265747,24599r-1206,-508l259308,21844,223964,6629r-1041,-140l222440,6273,205320,3975,177368,r-1639,l129413,6223r-407,50l87033,23990,51473,51447,26517,83731r-1943,2489l23990,87007,13284,112369,6629,127774r-89,534l6273,128968,3517,149428,,174015r101,864l,175666r3289,24562l5880,220726r254,635l6273,222364r12243,29019l23241,262813r241,331l23990,264325r22746,29438l50406,298577r165,139l51473,299872r35560,27470l129006,345046r46723,6274l222440,345046r41986,-17704l299986,299872r27470,-35547l345173,222364r4483,-33363l351459,176479r-63,-419l351459,175666xe" fillcolor="#9d9d9c" stroked="f">
                        <v:path arrowok="t"/>
                      </v:shape>
                      <v:shape id="Image 161" o:spid="_x0000_s1028" type="#_x0000_t75" style="position:absolute;left:52168;top:52524;width:240165;height:239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">
                        <v:imagedata r:id="rId46" o:title=""/>
                      </v:shape>
                      <v:shape id="Graphic 162" o:spid="_x0000_s1029" style="position:absolute;left:6575;top:6534;width:337820;height:337820;visibility:visible;mso-wrap-style:square;v-text-anchor:top" coordsize="33782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" path="m169156,337362r-45034,-6023l83696,314348,49474,288009,23053,253941,6150,214047,,169091,6029,124360,23053,84028,49474,49763,83696,23226,124257,6027r287,l169156,r44973,6027l254404,23044r11553,8968l169156,32012r-43186,7000l88539,58463,59070,88039,39769,125416r-6924,42854l39769,211210r19301,37581l88539,278610r37431,19654l169156,305349r96820,l254039,314531r-40059,16808l214271,331339r-45115,6023xem265976,305349r-96820,l212869,298264r-363,l249773,278899r29470,-29576l298543,211945r6924,-42854l298464,126152,279006,88571,249419,58751,211864,39012r-354,l169156,32012r96801,l288428,49455r26224,34209l331523,124075r5860,44195l337492,169091r-5987,44671l331466,214047r-16997,40259l288120,288317r-22144,17032xe" fillcolor="#d2d2d2" stroked="f">
                        <v:path arrowok="t"/>
                      </v:shape>
                    </v:group>
                  </w:pict>
                </mc:Fallback>
              </mc:AlternateContent>
            </w:r>
            <w:bookmarkStart w:id="18" w:name="What_is_the_minimum_share_of_sustainable"/>
            <w:bookmarkEnd w:id="18"/>
            <w:r>
              <w:rPr>
                <w:rFonts w:ascii="Arial"/>
                <w:b/>
                <w:spacing w:val="-2"/>
                <w:w w:val="85"/>
                <w:sz w:val="23"/>
              </w:rPr>
              <w:t xml:space="preserve">Qual </w:t>
            </w:r>
            <w:r>
              <w:rPr>
                <w:rFonts w:ascii="Arial"/>
                <w:b/>
                <w:spacing w:val="-2"/>
                <w:w w:val="85"/>
                <w:sz w:val="23"/>
              </w:rPr>
              <w:t>è</w:t>
            </w:r>
            <w:r>
              <w:rPr>
                <w:rFonts w:ascii="Arial"/>
                <w:b/>
                <w:spacing w:val="-2"/>
                <w:w w:val="85"/>
                <w:sz w:val="23"/>
              </w:rPr>
              <w:t xml:space="preserve"> la quota minima di investimenti sostenibili con un obiettivo ambientale che non sono allineati alla Tassonomia dell'UE?</w:t>
            </w:r>
          </w:p>
          <w:p w14:paraId="6E387B9B" w14:textId="77777777" w:rsidR="00782434" w:rsidRDefault="00C840DF">
            <w:pPr>
              <w:pStyle w:val="TableParagraph"/>
              <w:spacing w:before="218" w:line="230" w:lineRule="auto"/>
              <w:ind w:left="1264" w:right="164"/>
              <w:rPr>
                <w:sz w:val="19"/>
              </w:rPr>
            </w:pPr>
            <w:bookmarkStart w:id="19" w:name="Green_bonds_may_invest_(part_of)_their_u"/>
            <w:bookmarkEnd w:id="19"/>
            <w:r>
              <w:rPr>
                <w:w w:val="70"/>
                <w:sz w:val="18"/>
              </w:rPr>
              <w:t xml:space="preserve">I green bond </w:t>
            </w:r>
            <w:r>
              <w:rPr>
                <w:w w:val="70"/>
                <w:sz w:val="18"/>
              </w:rPr>
              <w:t xml:space="preserve">possono investire (una parte) dei proventi in attività economiche che non sono considerate sostenibili dal punto di vista ambientale ai sensi della tassonomia dell'UE. Inoltre, il Comparto intende </w:t>
            </w:r>
            <w:r>
              <w:rPr>
                <w:w w:val="75"/>
                <w:sz w:val="18"/>
              </w:rPr>
              <w:t>effettuare investimenti sostenibili</w:t>
            </w:r>
            <w:r>
              <w:rPr>
                <w:w w:val="70"/>
                <w:sz w:val="18"/>
              </w:rPr>
              <w:t xml:space="preserve">, </w:t>
            </w:r>
            <w:r>
              <w:rPr>
                <w:w w:val="75"/>
                <w:sz w:val="18"/>
              </w:rPr>
              <w:t xml:space="preserve">misurati in base a punteggi positivi secondo il quadro SDG di Robeco. Tra questi potrebbero </w:t>
            </w:r>
            <w:r>
              <w:rPr>
                <w:w w:val="70"/>
                <w:sz w:val="18"/>
              </w:rPr>
              <w:t>figurare investimenti con obiettivi ambientali che non sono considerati allineati alla tassonomia.</w:t>
            </w:r>
            <w:r>
              <w:rPr>
                <w:sz w:val="18"/>
              </w:rPr>
              <w:t xml:space="preserve"> </w:t>
            </w:r>
            <w:r>
              <w:rPr>
                <w:w w:val="65"/>
                <w:sz w:val="18"/>
              </w:rPr>
              <w:t>Gli obiettivi ambientali del Comparto vengono raggiunti investendo in società che otten</w:t>
            </w:r>
            <w:r>
              <w:rPr>
                <w:w w:val="65"/>
                <w:sz w:val="18"/>
              </w:rPr>
              <w:t xml:space="preserve">gono un punteggio positivo in relazione </w:t>
            </w:r>
            <w:r>
              <w:rPr>
                <w:w w:val="70"/>
                <w:sz w:val="18"/>
              </w:rPr>
              <w:t xml:space="preserve">all’SDG 12 (Consumo e produzione responsabili), all’SDG 13 (Azione per il clima), all’SDG 14 (Vita </w:t>
            </w:r>
            <w:r>
              <w:rPr>
                <w:w w:val="75"/>
                <w:sz w:val="18"/>
              </w:rPr>
              <w:t>sott’acqua) e all’SDG 15 (Vita sulla terra) nel quadro SDG di Robeco.</w:t>
            </w:r>
          </w:p>
          <w:p w14:paraId="07EAD117" w14:textId="77777777" w:rsidR="00782434" w:rsidRDefault="00C840DF">
            <w:pPr>
              <w:pStyle w:val="TableParagraph"/>
              <w:spacing w:line="230" w:lineRule="auto"/>
              <w:ind w:left="1264" w:right="48"/>
              <w:rPr>
                <w:sz w:val="19"/>
              </w:rPr>
            </w:pPr>
            <w:r>
              <w:rPr>
                <w:w w:val="70"/>
                <w:sz w:val="18"/>
              </w:rPr>
              <w:t xml:space="preserve">Sebbene la somma degli investimenti sostenibili con un obiettivo ambientale e degli investimenti socialmente sostenibili raggiunga sempre la quota minima del 30% di investimenti sostenibili prevista per il </w:t>
            </w:r>
            <w:r>
              <w:rPr>
                <w:w w:val="75"/>
                <w:sz w:val="18"/>
              </w:rPr>
              <w:t>Comparto</w:t>
            </w:r>
            <w:r>
              <w:rPr>
                <w:w w:val="70"/>
                <w:sz w:val="18"/>
              </w:rPr>
              <w:t>,</w:t>
            </w:r>
            <w:r>
              <w:rPr>
                <w:w w:val="75"/>
                <w:sz w:val="18"/>
              </w:rPr>
              <w:t xml:space="preserve"> quest’ultimo non si impegna a garantire una quota minima di investimenti sostenibili con un obiettivo ambientale</w:t>
            </w:r>
            <w:r>
              <w:rPr>
                <w:w w:val="70"/>
                <w:sz w:val="18"/>
              </w:rPr>
              <w:t xml:space="preserve">, poiché la sua strategia di investimento non prevede un obiettivo specifico in materia di investimenti ambientali. Pertanto, la quota minima di investimenti sostenibili con un obiettivo ambientale </w:t>
            </w:r>
            <w:r>
              <w:rPr>
                <w:w w:val="75"/>
                <w:sz w:val="18"/>
              </w:rPr>
              <w:t>è pari allo 0%.</w:t>
            </w:r>
          </w:p>
        </w:tc>
      </w:tr>
      <w:tr w:rsidR="00782434" w14:paraId="3EB0FCCA" w14:textId="77777777">
        <w:trPr>
          <w:trHeight w:val="4012"/>
        </w:trPr>
        <w:tc>
          <w:tcPr>
            <w:tcW w:w="2530" w:type="dxa"/>
          </w:tcPr>
          <w:p w14:paraId="59303BAB" w14:textId="77777777" w:rsidR="00782434" w:rsidRDefault="00782434">
            <w:pPr>
              <w:pStyle w:val="TableParagraph"/>
              <w:rPr>
                <w:rFonts w:ascii="Times New Roman"/>
                <w:sz w:val="18"/>
              </w:rPr>
            </w:pPr>
          </w:p>
        </w:tc>
        <w:tc>
          <w:tcPr>
            <w:tcW w:w="8929" w:type="dxa"/>
          </w:tcPr>
          <w:p w14:paraId="2A6DFD7E" w14:textId="77777777" w:rsidR="00782434" w:rsidRDefault="00C840DF">
            <w:pPr>
              <w:pStyle w:val="TableParagraph"/>
              <w:spacing w:before="223"/>
              <w:ind w:left="1264"/>
              <w:rPr>
                <w:rFonts w:ascii="Arial"/>
                <w:b/>
                <w:sz w:val="24"/>
              </w:rPr>
            </w:pPr>
            <w:r>
              <w:rPr>
                <w:rFonts w:ascii="Arial"/>
                <w:b/>
                <w:noProof/>
                <w:sz w:val="24"/>
              </w:rPr>
              <mc:AlternateContent>
                <mc:Choice Requires="wpg">
                  <w:drawing>
                    <wp:anchor distT="0" distB="0" distL="0" distR="0" simplePos="0" relativeHeight="251738112" behindDoc="1" locked="0" layoutInCell="1" allowOverlap="1" wp14:anchorId="68D2FD86" wp14:editId="0154EEC0">
                      <wp:simplePos x="0" y="0"/>
                      <wp:positionH relativeFrom="column">
                        <wp:posOffset>309630</wp:posOffset>
                      </wp:positionH>
                      <wp:positionV relativeFrom="paragraph">
                        <wp:posOffset>181163</wp:posOffset>
                      </wp:positionV>
                      <wp:extent cx="352425" cy="352425"/>
                      <wp:effectExtent l="0" t="0" r="0" b="0"/>
                      <wp:wrapNone/>
                      <wp:docPr id="163" name="Group 163"/>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4" name="Graphic 164"/>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4"/>
                                      </a:lnTo>
                                      <a:lnTo>
                                        <a:pt x="24045" y="87197"/>
                                      </a:lnTo>
                                      <a:lnTo>
                                        <a:pt x="51585" y="51565"/>
                                      </a:lnTo>
                                      <a:lnTo>
                                        <a:pt x="87231" y="24036"/>
                                      </a:lnTo>
                                      <a:lnTo>
                                        <a:pt x="129304" y="6288"/>
                                      </a:lnTo>
                                      <a:lnTo>
                                        <a:pt x="176126" y="0"/>
                                      </a:lnTo>
                                      <a:lnTo>
                                        <a:pt x="222949" y="6288"/>
                                      </a:lnTo>
                                      <a:lnTo>
                                        <a:pt x="265022" y="24036"/>
                                      </a:lnTo>
                                      <a:lnTo>
                                        <a:pt x="300668" y="51565"/>
                                      </a:lnTo>
                                      <a:lnTo>
                                        <a:pt x="328207" y="87197"/>
                                      </a:lnTo>
                                      <a:lnTo>
                                        <a:pt x="345962" y="129254"/>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5" name="Image 165"/>
                                <pic:cNvPicPr/>
                              </pic:nvPicPr>
                              <pic:blipFill>
                                <a:blip r:embed="rId47" cstate="print"/>
                                <a:stretch>
                                  <a:fillRect/>
                                </a:stretch>
                              </pic:blipFill>
                              <pic:spPr>
                                <a:xfrm>
                                  <a:off x="69212" y="53436"/>
                                  <a:ext cx="225082" cy="245806"/>
                                </a:xfrm>
                                <a:prstGeom prst="rect">
                                  <a:avLst/>
                                </a:prstGeom>
                              </pic:spPr>
                            </pic:pic>
                          </wpg:wgp>
                        </a:graphicData>
                      </a:graphic>
                    </wp:anchor>
                  </w:drawing>
                </mc:Choice>
                <mc:Fallback>
                  <w:pict>
                    <v:group w14:anchorId="3AB5DEB1" id="Group 163" o:spid="_x0000_s1026" style="position:absolute;margin-left:24.4pt;margin-top:14.25pt;width:27.75pt;height:27.75pt;z-index:-251578368;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">
                      <v:shape id="Graphic 164"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" path="m176126,352117r-46822,-6290l87231,328079,51585,300549,24045,264917,6291,222860,,176058,6291,129254,24045,87197,51585,51565,87231,24036,129304,6288,176126,r46823,6288l265022,24036r35646,27529l328207,87197r17755,42057l352253,176058r-6291,46802l328207,264917r-27539,35632l265022,328079r-42073,17748l176126,352117xe" fillcolor="#9d9d9c" stroked="f">
                        <v:path arrowok="t"/>
                      </v:shape>
                      <v:shape id="Image 165" o:spid="_x0000_s1028" type="#_x0000_t75" style="position:absolute;left:69212;top:53436;width:225082;height:245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">
                        <v:imagedata r:id="rId48" o:title=""/>
                      </v:shape>
                    </v:group>
                  </w:pict>
                </mc:Fallback>
              </mc:AlternateContent>
            </w:r>
            <w:bookmarkStart w:id="20" w:name="What_is_the_minimum_share_of_socially_su"/>
            <w:bookmarkEnd w:id="20"/>
            <w:r>
              <w:rPr>
                <w:rFonts w:ascii="Arial"/>
                <w:b/>
                <w:w w:val="80"/>
                <w:sz w:val="23"/>
              </w:rPr>
              <w:t xml:space="preserve">Qual </w:t>
            </w:r>
            <w:r>
              <w:rPr>
                <w:rFonts w:ascii="Arial"/>
                <w:b/>
                <w:w w:val="80"/>
                <w:sz w:val="23"/>
              </w:rPr>
              <w:t>è</w:t>
            </w:r>
            <w:r>
              <w:rPr>
                <w:rFonts w:ascii="Arial"/>
                <w:b/>
                <w:w w:val="80"/>
                <w:sz w:val="23"/>
              </w:rPr>
              <w:t xml:space="preserve"> la </w:t>
            </w:r>
            <w:r>
              <w:rPr>
                <w:rFonts w:ascii="Arial"/>
                <w:b/>
                <w:w w:val="80"/>
                <w:sz w:val="23"/>
              </w:rPr>
              <w:t xml:space="preserve">quota minima di </w:t>
            </w:r>
            <w:r>
              <w:rPr>
                <w:rFonts w:ascii="Arial"/>
                <w:b/>
                <w:spacing w:val="-2"/>
                <w:w w:val="80"/>
                <w:sz w:val="23"/>
              </w:rPr>
              <w:t xml:space="preserve">investimenti </w:t>
            </w:r>
            <w:r>
              <w:rPr>
                <w:rFonts w:ascii="Arial"/>
                <w:b/>
                <w:w w:val="80"/>
                <w:sz w:val="23"/>
              </w:rPr>
              <w:t>socialmente sostenibili</w:t>
            </w:r>
            <w:r>
              <w:rPr>
                <w:rFonts w:ascii="Arial"/>
                <w:b/>
                <w:spacing w:val="-2"/>
                <w:w w:val="80"/>
                <w:sz w:val="23"/>
              </w:rPr>
              <w:t>?</w:t>
            </w:r>
          </w:p>
          <w:p w14:paraId="58A2939A" w14:textId="77777777" w:rsidR="00782434" w:rsidRDefault="00C840DF">
            <w:pPr>
              <w:pStyle w:val="TableParagraph"/>
              <w:spacing w:before="154" w:line="228" w:lineRule="auto"/>
              <w:ind w:left="1264"/>
              <w:rPr>
                <w:sz w:val="19"/>
              </w:rPr>
            </w:pPr>
            <w:bookmarkStart w:id="21" w:name="Social_or_sustainability_bonds_may_inves"/>
            <w:bookmarkEnd w:id="21"/>
            <w:r>
              <w:rPr>
                <w:w w:val="65"/>
                <w:sz w:val="18"/>
              </w:rPr>
              <w:t xml:space="preserve">Le obbligazioni sociali o di sostenibilità possono destinare (una parte) dei proventi alla realizzazione di attività economiche </w:t>
            </w:r>
            <w:r>
              <w:rPr>
                <w:spacing w:val="-2"/>
                <w:w w:val="70"/>
                <w:sz w:val="18"/>
              </w:rPr>
              <w:t>che contribuiscono al raggiungimento di un obiettivo sociale.</w:t>
            </w:r>
          </w:p>
          <w:p w14:paraId="70056A10" w14:textId="77777777" w:rsidR="00782434" w:rsidRDefault="00C840DF">
            <w:pPr>
              <w:pStyle w:val="TableParagraph"/>
              <w:spacing w:before="1" w:line="230" w:lineRule="auto"/>
              <w:ind w:left="1264"/>
              <w:rPr>
                <w:sz w:val="19"/>
              </w:rPr>
            </w:pPr>
            <w:r>
              <w:rPr>
                <w:w w:val="70"/>
                <w:sz w:val="18"/>
              </w:rPr>
              <w:t>Inoltre, il Comparto intende effettuare investimenti sostenibili, misurati in base a punteggi positivi secondo il quadro di riferimento SDG di Robeco. Tra questi potrebbero figurare investimenti con finalità sociali.</w:t>
            </w:r>
            <w:r>
              <w:rPr>
                <w:sz w:val="18"/>
              </w:rPr>
              <w:t xml:space="preserve"> </w:t>
            </w:r>
            <w:r>
              <w:rPr>
                <w:w w:val="70"/>
                <w:sz w:val="18"/>
              </w:rPr>
              <w:t>Gli obiettivi sociali del Comparto vengono raggiunti investendo in società che ottengono un punteggio positivo in relazione agli SDG 1 (Nessuna povertà), SDG 2 (Fame zero), SDG 3 (Salute e benessere), SDG 4 (Istruzione di qualità), SDG 5 (Uguaglianza di genere), SDG 6 (Acqua pulita e servizi igienico-sanitari), SDG 7 (Energia pulita e accessibile),</w:t>
            </w:r>
            <w:r>
              <w:rPr>
                <w:sz w:val="18"/>
              </w:rPr>
              <w:t xml:space="preserve"> </w:t>
            </w:r>
            <w:r>
              <w:rPr>
                <w:w w:val="70"/>
                <w:sz w:val="18"/>
              </w:rPr>
              <w:t>SDG 8 (Lavoro dignitoso e crescita economica), SDG 9 (Industria, innovazione e infrastrutture), SDG 10 (Riduzione delle disuguaglianze), SDG 11 (Città e comunit</w:t>
            </w:r>
            <w:r>
              <w:rPr>
                <w:w w:val="70"/>
                <w:sz w:val="18"/>
              </w:rPr>
              <w:t>à sostenibili), SDG 16 (Pace, giustizia e istituzioni solide) e SDG 17 (Partnership per gli obiettivi), nel quadro SDG di Robeco.</w:t>
            </w:r>
          </w:p>
          <w:p w14:paraId="1AC2CFF7" w14:textId="77777777" w:rsidR="00782434" w:rsidRDefault="00C840DF">
            <w:pPr>
              <w:pStyle w:val="TableParagraph"/>
              <w:spacing w:line="230" w:lineRule="auto"/>
              <w:ind w:left="1264" w:right="136"/>
              <w:rPr>
                <w:sz w:val="19"/>
              </w:rPr>
            </w:pPr>
            <w:r>
              <w:rPr>
                <w:w w:val="70"/>
                <w:sz w:val="18"/>
              </w:rPr>
              <w:t xml:space="preserve">Sebbene la somma degli investimenti socialmente sostenibili e degli investimenti sostenibili con un obiettivo ambientale corrisponda sempre alla quota minima di investimenti sostenibili del Comparto, quest’ultimo non si impegna a mantenere una quota minima di investimenti socialmente sostenibili, poiché la sua </w:t>
            </w:r>
            <w:r>
              <w:rPr>
                <w:w w:val="65"/>
                <w:sz w:val="18"/>
              </w:rPr>
              <w:t xml:space="preserve">strategia </w:t>
            </w:r>
            <w:r>
              <w:rPr>
                <w:w w:val="70"/>
                <w:sz w:val="18"/>
              </w:rPr>
              <w:t xml:space="preserve">di investimento </w:t>
            </w:r>
            <w:r>
              <w:rPr>
                <w:w w:val="65"/>
                <w:sz w:val="18"/>
              </w:rPr>
              <w:t xml:space="preserve">non prevede un obiettivo specifico in tal senso. Pertanto, </w:t>
            </w:r>
            <w:r>
              <w:rPr>
                <w:w w:val="70"/>
                <w:sz w:val="18"/>
              </w:rPr>
              <w:t>la quota minima di investimenti socialmente sostenibili è pari allo 0%.</w:t>
            </w:r>
          </w:p>
        </w:tc>
      </w:tr>
      <w:tr w:rsidR="00782434" w14:paraId="1B3A84F2" w14:textId="77777777">
        <w:trPr>
          <w:trHeight w:val="3051"/>
        </w:trPr>
        <w:tc>
          <w:tcPr>
            <w:tcW w:w="2530" w:type="dxa"/>
          </w:tcPr>
          <w:p w14:paraId="26DEA4DB" w14:textId="77777777" w:rsidR="00782434" w:rsidRDefault="00782434">
            <w:pPr>
              <w:pStyle w:val="TableParagraph"/>
              <w:rPr>
                <w:rFonts w:ascii="Times New Roman"/>
                <w:sz w:val="18"/>
              </w:rPr>
            </w:pPr>
          </w:p>
        </w:tc>
        <w:tc>
          <w:tcPr>
            <w:tcW w:w="8929" w:type="dxa"/>
          </w:tcPr>
          <w:p w14:paraId="4667265F" w14:textId="77777777" w:rsidR="00782434" w:rsidRDefault="00C840DF">
            <w:pPr>
              <w:pStyle w:val="TableParagraph"/>
              <w:spacing w:before="161" w:line="242" w:lineRule="auto"/>
              <w:ind w:left="1278" w:right="62" w:hanging="15"/>
              <w:rPr>
                <w:rFonts w:ascii="Arial" w:hAnsi="Arial"/>
                <w:b/>
                <w:sz w:val="24"/>
              </w:rPr>
            </w:pPr>
            <w:r>
              <w:rPr>
                <w:rFonts w:ascii="Arial" w:hAnsi="Arial"/>
                <w:b/>
                <w:noProof/>
                <w:sz w:val="24"/>
              </w:rPr>
              <mc:AlternateContent>
                <mc:Choice Requires="wpg">
                  <w:drawing>
                    <wp:anchor distT="0" distB="0" distL="0" distR="0" simplePos="0" relativeHeight="251740160" behindDoc="1" locked="0" layoutInCell="1" allowOverlap="1" wp14:anchorId="3257F2E6" wp14:editId="730E2F67">
                      <wp:simplePos x="0" y="0"/>
                      <wp:positionH relativeFrom="column">
                        <wp:posOffset>309630</wp:posOffset>
                      </wp:positionH>
                      <wp:positionV relativeFrom="paragraph">
                        <wp:posOffset>110401</wp:posOffset>
                      </wp:positionV>
                      <wp:extent cx="352425" cy="352425"/>
                      <wp:effectExtent l="0" t="0" r="0" b="0"/>
                      <wp:wrapNone/>
                      <wp:docPr id="166" name="Group 166"/>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7" name="Graphic 167"/>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6"/>
                                      </a:lnTo>
                                      <a:lnTo>
                                        <a:pt x="24045" y="87199"/>
                                      </a:lnTo>
                                      <a:lnTo>
                                        <a:pt x="51585" y="51567"/>
                                      </a:lnTo>
                                      <a:lnTo>
                                        <a:pt x="87231" y="24037"/>
                                      </a:lnTo>
                                      <a:lnTo>
                                        <a:pt x="129304" y="6289"/>
                                      </a:lnTo>
                                      <a:lnTo>
                                        <a:pt x="176126" y="0"/>
                                      </a:lnTo>
                                      <a:lnTo>
                                        <a:pt x="222949" y="6289"/>
                                      </a:lnTo>
                                      <a:lnTo>
                                        <a:pt x="265022" y="24037"/>
                                      </a:lnTo>
                                      <a:lnTo>
                                        <a:pt x="300668" y="51567"/>
                                      </a:lnTo>
                                      <a:lnTo>
                                        <a:pt x="328207" y="87199"/>
                                      </a:lnTo>
                                      <a:lnTo>
                                        <a:pt x="345962" y="129256"/>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8" name="Image 168"/>
                                <pic:cNvPicPr/>
                              </pic:nvPicPr>
                              <pic:blipFill>
                                <a:blip r:embed="rId49" cstate="print"/>
                                <a:stretch>
                                  <a:fillRect/>
                                </a:stretch>
                              </pic:blipFill>
                              <pic:spPr>
                                <a:xfrm>
                                  <a:off x="53892" y="54347"/>
                                  <a:ext cx="236050" cy="234208"/>
                                </a:xfrm>
                                <a:prstGeom prst="rect">
                                  <a:avLst/>
                                </a:prstGeom>
                              </pic:spPr>
                            </pic:pic>
                            <wps:wsp>
                              <wps:cNvPr id="169" name="Graphic 169"/>
                              <wps:cNvSpPr/>
                              <wps:spPr>
                                <a:xfrm>
                                  <a:off x="9002" y="9000"/>
                                  <a:ext cx="334645" cy="334645"/>
                                </a:xfrm>
                                <a:custGeom>
                                  <a:avLst/>
                                  <a:gdLst/>
                                  <a:ahLst/>
                                  <a:cxnLst/>
                                  <a:rect l="l" t="t" r="r" b="b"/>
                                  <a:pathLst>
                                    <a:path w="334645" h="334645">
                                      <a:moveTo>
                                        <a:pt x="167123" y="334117"/>
                                      </a:moveTo>
                                      <a:lnTo>
                                        <a:pt x="122701" y="328148"/>
                                      </a:lnTo>
                                      <a:lnTo>
                                        <a:pt x="82780" y="311305"/>
                                      </a:lnTo>
                                      <a:lnTo>
                                        <a:pt x="48955" y="285181"/>
                                      </a:lnTo>
                                      <a:lnTo>
                                        <a:pt x="22820" y="251369"/>
                                      </a:lnTo>
                                      <a:lnTo>
                                        <a:pt x="5970" y="211463"/>
                                      </a:lnTo>
                                      <a:lnTo>
                                        <a:pt x="0" y="167058"/>
                                      </a:lnTo>
                                      <a:lnTo>
                                        <a:pt x="5970" y="122653"/>
                                      </a:lnTo>
                                      <a:lnTo>
                                        <a:pt x="22820" y="82748"/>
                                      </a:lnTo>
                                      <a:lnTo>
                                        <a:pt x="48955" y="48936"/>
                                      </a:lnTo>
                                      <a:lnTo>
                                        <a:pt x="82780" y="22811"/>
                                      </a:lnTo>
                                      <a:lnTo>
                                        <a:pt x="122701" y="5968"/>
                                      </a:lnTo>
                                      <a:lnTo>
                                        <a:pt x="167123" y="0"/>
                                      </a:lnTo>
                                      <a:lnTo>
                                        <a:pt x="211546" y="5968"/>
                                      </a:lnTo>
                                      <a:lnTo>
                                        <a:pt x="251466" y="22811"/>
                                      </a:lnTo>
                                      <a:lnTo>
                                        <a:pt x="262714" y="31499"/>
                                      </a:lnTo>
                                      <a:lnTo>
                                        <a:pt x="167123" y="31499"/>
                                      </a:lnTo>
                                      <a:lnTo>
                                        <a:pt x="124339" y="38411"/>
                                      </a:lnTo>
                                      <a:lnTo>
                                        <a:pt x="87255" y="57634"/>
                                      </a:lnTo>
                                      <a:lnTo>
                                        <a:pt x="58057" y="86902"/>
                                      </a:lnTo>
                                      <a:lnTo>
                                        <a:pt x="38934" y="123945"/>
                                      </a:lnTo>
                                      <a:lnTo>
                                        <a:pt x="32074" y="166496"/>
                                      </a:lnTo>
                                      <a:lnTo>
                                        <a:pt x="38988" y="209047"/>
                                      </a:lnTo>
                                      <a:lnTo>
                                        <a:pt x="58219" y="246090"/>
                                      </a:lnTo>
                                      <a:lnTo>
                                        <a:pt x="87498" y="275357"/>
                                      </a:lnTo>
                                      <a:lnTo>
                                        <a:pt x="124555" y="294581"/>
                                      </a:lnTo>
                                      <a:lnTo>
                                        <a:pt x="167123" y="301493"/>
                                      </a:lnTo>
                                      <a:lnTo>
                                        <a:pt x="264171" y="301493"/>
                                      </a:lnTo>
                                      <a:lnTo>
                                        <a:pt x="251466" y="311305"/>
                                      </a:lnTo>
                                      <a:lnTo>
                                        <a:pt x="211546" y="328148"/>
                                      </a:lnTo>
                                      <a:lnTo>
                                        <a:pt x="167123" y="334117"/>
                                      </a:lnTo>
                                      <a:close/>
                                    </a:path>
                                    <a:path w="334645" h="334645">
                                      <a:moveTo>
                                        <a:pt x="264171" y="301493"/>
                                      </a:moveTo>
                                      <a:lnTo>
                                        <a:pt x="167123" y="301493"/>
                                      </a:lnTo>
                                      <a:lnTo>
                                        <a:pt x="209691" y="294581"/>
                                      </a:lnTo>
                                      <a:lnTo>
                                        <a:pt x="246748" y="275357"/>
                                      </a:lnTo>
                                      <a:lnTo>
                                        <a:pt x="276027" y="246090"/>
                                      </a:lnTo>
                                      <a:lnTo>
                                        <a:pt x="295258" y="209047"/>
                                      </a:lnTo>
                                      <a:lnTo>
                                        <a:pt x="302081" y="167058"/>
                                      </a:lnTo>
                                      <a:lnTo>
                                        <a:pt x="302172" y="166496"/>
                                      </a:lnTo>
                                      <a:lnTo>
                                        <a:pt x="295258" y="123945"/>
                                      </a:lnTo>
                                      <a:lnTo>
                                        <a:pt x="276027" y="86902"/>
                                      </a:lnTo>
                                      <a:lnTo>
                                        <a:pt x="246748" y="57634"/>
                                      </a:lnTo>
                                      <a:lnTo>
                                        <a:pt x="209691" y="38411"/>
                                      </a:lnTo>
                                      <a:lnTo>
                                        <a:pt x="167123" y="31499"/>
                                      </a:lnTo>
                                      <a:lnTo>
                                        <a:pt x="262714" y="31499"/>
                                      </a:lnTo>
                                      <a:lnTo>
                                        <a:pt x="311426" y="82748"/>
                                      </a:lnTo>
                                      <a:lnTo>
                                        <a:pt x="328276" y="122653"/>
                                      </a:lnTo>
                                      <a:lnTo>
                                        <a:pt x="334171" y="166496"/>
                                      </a:lnTo>
                                      <a:lnTo>
                                        <a:pt x="334247" y="167058"/>
                                      </a:lnTo>
                                      <a:lnTo>
                                        <a:pt x="328276" y="211463"/>
                                      </a:lnTo>
                                      <a:lnTo>
                                        <a:pt x="311426" y="251369"/>
                                      </a:lnTo>
                                      <a:lnTo>
                                        <a:pt x="285291" y="285181"/>
                                      </a:lnTo>
                                      <a:lnTo>
                                        <a:pt x="264171" y="301493"/>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6BAF4FD4" id="Group 166" o:spid="_x0000_s1026" style="position:absolute;margin-left:24.4pt;margin-top:8.7pt;width:27.75pt;height:27.75pt;z-index:-251576320;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">
                      <v:shape id="Graphic 167"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" path="m176126,352117r-46822,-6290l87231,328079,51585,300549,24045,264917,6291,222860,,176058,6291,129256,24045,87199,51585,51567,87231,24037,129304,6289,176126,r46823,6289l265022,24037r35646,27530l328207,87199r17755,42057l352253,176058r-6291,46802l328207,264917r-27539,35632l265022,328079r-42073,17748l176126,352117xe" fillcolor="#9d9d9c" stroked="f">
                        <v:path arrowok="t"/>
                      </v:shape>
                      <v:shape id="Image 168" o:spid="_x0000_s1028" type="#_x0000_t75" style="position:absolute;left:53892;top:54347;width:236050;height:234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">
                        <v:imagedata r:id="rId50" o:title=""/>
                      </v:shape>
                      <v:shape id="Graphic 169" o:spid="_x0000_s1029" style="position:absolute;left:9002;top:9000;width:334645;height:334645;visibility:visible;mso-wrap-style:square;v-text-anchor:top" coordsize="334645,334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" path="m167123,334117r-44422,-5969l82780,311305,48955,285181,22820,251369,5970,211463,,167058,5970,122653,22820,82748,48955,48936,82780,22811,122701,5968,167123,r44423,5968l251466,22811r11248,8688l167123,31499r-42784,6912l87255,57634,58057,86902,38934,123945r-6860,42551l38988,209047r19231,37043l87498,275357r37057,19224l167123,301493r97048,l251466,311305r-39920,16843l167123,334117xem264171,301493r-97048,l209691,294581r37057,-19224l276027,246090r19231,-37043l302081,167058r91,-562l295258,123945,276027,86902,246748,57634,209691,38411,167123,31499r95591,l311426,82748r16850,39905l334171,166496r76,562l328276,211463r-16850,39906l285291,285181r-21120,16312xe" fillcolor="#d2d2d2" stroked="f">
                        <v:path arrowok="t"/>
                      </v:shape>
                    </v:group>
                  </w:pict>
                </mc:Fallback>
              </mc:AlternateContent>
            </w:r>
            <w:r>
              <w:rPr>
                <w:rFonts w:ascii="Arial" w:hAnsi="Arial"/>
                <w:b/>
                <w:w w:val="85"/>
                <w:sz w:val="23"/>
              </w:rPr>
              <w:t>Quali investimenti rientrano nella categoria «</w:t>
            </w:r>
            <w:r>
              <w:rPr>
                <w:rFonts w:ascii="Arial" w:hAnsi="Arial"/>
                <w:b/>
                <w:noProof/>
                <w:sz w:val="24"/>
              </w:rPr>
              <w:drawing>
                <wp:inline distT="0" distB="0" distL="0" distR="0" wp14:anchorId="023D8390" wp14:editId="0CECCDDC">
                  <wp:extent cx="73025" cy="107950"/>
                  <wp:effectExtent l="0" t="0" r="0" b="0"/>
                  <wp:docPr id="170" name="Image 170"/>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r:embed="rId51" cstate="print"/>
                          <a:stretch>
                            <a:fillRect/>
                          </a:stretch>
                        </pic:blipFill>
                        <pic:spPr>
                          <a:xfrm>
                            <a:off x="0" y="0"/>
                            <a:ext cx="73025" cy="107950"/>
                          </a:xfrm>
                          <a:prstGeom prst="rect">
                            <a:avLst/>
                          </a:prstGeom>
                        </pic:spPr>
                      </pic:pic>
                    </a:graphicData>
                  </a:graphic>
                </wp:inline>
              </w:drawing>
            </w:r>
            <w:r>
              <w:rPr>
                <w:rFonts w:ascii="Arial" w:hAnsi="Arial"/>
                <w:b/>
                <w:w w:val="85"/>
                <w:sz w:val="23"/>
              </w:rPr>
              <w:t xml:space="preserve"> e 2 - Altro», qual è la loro finalità e </w:t>
            </w:r>
            <w:r>
              <w:rPr>
                <w:rFonts w:ascii="Arial" w:hAnsi="Arial"/>
                <w:b/>
                <w:w w:val="85"/>
                <w:sz w:val="23"/>
              </w:rPr>
              <w:t>sono previsti requisiti minimi in materia di tutela ambientale o sociale?</w:t>
            </w:r>
          </w:p>
          <w:p w14:paraId="7E37E8EB" w14:textId="77777777" w:rsidR="00782434" w:rsidRDefault="00C840DF">
            <w:pPr>
              <w:pStyle w:val="TableParagraph"/>
              <w:spacing w:before="51" w:line="223" w:lineRule="auto"/>
              <w:ind w:left="1264" w:right="146"/>
              <w:rPr>
                <w:sz w:val="19"/>
              </w:rPr>
            </w:pPr>
            <w:r>
              <w:rPr>
                <w:w w:val="70"/>
                <w:sz w:val="18"/>
              </w:rPr>
              <w:t>La tipologia degli strumenti inclusi nella categoria «</w:t>
            </w:r>
            <w:r>
              <w:rPr>
                <w:noProof/>
                <w:spacing w:val="4"/>
                <w:sz w:val="19"/>
              </w:rPr>
              <w:drawing>
                <wp:inline distT="0" distB="0" distL="0" distR="0" wp14:anchorId="73A21A48" wp14:editId="2CD7372E">
                  <wp:extent cx="60325" cy="85725"/>
                  <wp:effectExtent l="0" t="0" r="0" b="0"/>
                  <wp:docPr id="171" name="Image 171"/>
                  <wp:cNvGraphicFramePr/>
                  <a:graphic xmlns:a="http://schemas.openxmlformats.org/drawingml/2006/main">
                    <a:graphicData uri="http://schemas.openxmlformats.org/drawingml/2006/picture">
                      <pic:pic xmlns:pic="http://schemas.openxmlformats.org/drawingml/2006/picture">
                        <pic:nvPicPr>
                          <pic:cNvPr id="171" name="Image 171"/>
                          <pic:cNvPicPr/>
                        </pic:nvPicPr>
                        <pic:blipFill>
                          <a:blip r:embed="rId52" cstate="print"/>
                          <a:stretch>
                            <a:fillRect/>
                          </a:stretch>
                        </pic:blipFill>
                        <pic:spPr>
                          <a:xfrm>
                            <a:off x="0" y="0"/>
                            <a:ext cx="60325" cy="85725"/>
                          </a:xfrm>
                          <a:prstGeom prst="rect">
                            <a:avLst/>
                          </a:prstGeom>
                        </pic:spPr>
                      </pic:pic>
                    </a:graphicData>
                  </a:graphic>
                </wp:inline>
              </w:drawing>
            </w:r>
            <w:r>
              <w:rPr>
                <w:w w:val="70"/>
                <w:sz w:val="18"/>
              </w:rPr>
              <w:t xml:space="preserve"> e 2 - Altro» e la loro finalità sono descritte nell’Allegato I del </w:t>
            </w:r>
            <w:r>
              <w:rPr>
                <w:spacing w:val="-2"/>
                <w:w w:val="70"/>
                <w:sz w:val="18"/>
              </w:rPr>
              <w:t xml:space="preserve">presente Prospetto, alla voce «Strumenti </w:t>
            </w:r>
            <w:r>
              <w:rPr>
                <w:spacing w:val="-2"/>
                <w:w w:val="70"/>
                <w:sz w:val="18"/>
              </w:rPr>
              <w:t xml:space="preserve">finanziari e restrizioni agli investimenti». Essi comprendono liquidità, </w:t>
            </w:r>
            <w:r>
              <w:rPr>
                <w:w w:val="70"/>
                <w:sz w:val="18"/>
              </w:rPr>
              <w:t>strumenti equivalenti</w:t>
            </w:r>
            <w:r>
              <w:rPr>
                <w:spacing w:val="-2"/>
                <w:w w:val="70"/>
                <w:sz w:val="18"/>
              </w:rPr>
              <w:t xml:space="preserve"> alla liquidità</w:t>
            </w:r>
            <w:r>
              <w:rPr>
                <w:w w:val="70"/>
                <w:sz w:val="18"/>
              </w:rPr>
              <w:t xml:space="preserve">, nonché fondi di investimento e classi di attività ammissibili (diverse da obbligazioni </w:t>
            </w:r>
            <w:r>
              <w:rPr>
                <w:w w:val="65"/>
                <w:sz w:val="18"/>
              </w:rPr>
              <w:t xml:space="preserve">e azioni) che non promuovono specificatamente caratteristiche ambientali o sociali. Come indicato sopra, il Comparto non </w:t>
            </w:r>
            <w:r>
              <w:rPr>
                <w:w w:val="70"/>
                <w:sz w:val="18"/>
              </w:rPr>
              <w:t>ricorre a strumenti derivati per conseguire le caratteristiche ambientali o sociali promosse.</w:t>
            </w:r>
            <w:r>
              <w:rPr>
                <w:sz w:val="18"/>
              </w:rPr>
              <w:t xml:space="preserve"> </w:t>
            </w:r>
            <w:r>
              <w:rPr>
                <w:w w:val="70"/>
                <w:sz w:val="18"/>
              </w:rPr>
              <w:t>Il Comparto può avvalersi di strumenti derivati, che rientrano quindi sempre nella categoria "</w:t>
            </w:r>
            <w:r>
              <w:rPr>
                <w:noProof/>
                <w:spacing w:val="5"/>
                <w:sz w:val="19"/>
              </w:rPr>
              <w:drawing>
                <wp:inline distT="0" distB="0" distL="0" distR="0" wp14:anchorId="576CB427" wp14:editId="00483136">
                  <wp:extent cx="60325" cy="85725"/>
                  <wp:effectExtent l="0" t="0" r="0" b="0"/>
                  <wp:docPr id="172" name="Image 172"/>
                  <wp:cNvGraphicFramePr/>
                  <a:graphic xmlns:a="http://schemas.openxmlformats.org/drawingml/2006/main">
                    <a:graphicData uri="http://schemas.openxmlformats.org/drawingml/2006/picture">
                      <pic:pic xmlns:pic="http://schemas.openxmlformats.org/drawingml/2006/picture">
                        <pic:nvPicPr>
                          <pic:cNvPr id="172" name="Image 172"/>
                          <pic:cNvPicPr/>
                        </pic:nvPicPr>
                        <pic:blipFill>
                          <a:blip r:embed="rId52" cstate="print"/>
                          <a:stretch>
                            <a:fillRect/>
                          </a:stretch>
                        </pic:blipFill>
                        <pic:spPr>
                          <a:xfrm>
                            <a:off x="0" y="0"/>
                            <a:ext cx="60325" cy="85725"/>
                          </a:xfrm>
                          <a:prstGeom prst="rect">
                            <a:avLst/>
                          </a:prstGeom>
                        </pic:spPr>
                      </pic:pic>
                    </a:graphicData>
                  </a:graphic>
                </wp:inline>
              </w:drawing>
            </w:r>
            <w:r>
              <w:rPr>
                <w:w w:val="70"/>
                <w:sz w:val="18"/>
              </w:rPr>
              <w:t xml:space="preserve"> 2 A</w:t>
            </w:r>
            <w:r>
              <w:rPr>
                <w:w w:val="70"/>
                <w:sz w:val="18"/>
              </w:rPr>
              <w:t>ltro", a fini di copertura, gestione della liquidità e gestione efficiente del portafoglio, nonché a fini di investimento</w:t>
            </w:r>
            <w:r>
              <w:rPr>
                <w:w w:val="65"/>
                <w:sz w:val="18"/>
              </w:rPr>
              <w:t xml:space="preserve">. Sono ammessi strumenti derivati </w:t>
            </w:r>
            <w:r>
              <w:rPr>
                <w:w w:val="70"/>
                <w:sz w:val="18"/>
              </w:rPr>
              <w:t xml:space="preserve">negoziati in borsa </w:t>
            </w:r>
            <w:r>
              <w:rPr>
                <w:w w:val="65"/>
                <w:sz w:val="18"/>
              </w:rPr>
              <w:t xml:space="preserve">e over-the-counter, inclusi, a titolo esemplificativo ma non esaustivo, futures, swap, opzioni e contratti a termine su valute. Qualora il Comparto utilizzi strumenti derivati, il sottostante dovrà essere conforme alla </w:t>
            </w:r>
            <w:r>
              <w:rPr>
                <w:w w:val="70"/>
                <w:sz w:val="18"/>
              </w:rPr>
              <w:t>politica</w:t>
            </w:r>
            <w:r>
              <w:rPr>
                <w:w w:val="65"/>
                <w:sz w:val="18"/>
              </w:rPr>
              <w:t xml:space="preserve"> </w:t>
            </w:r>
            <w:r>
              <w:rPr>
                <w:w w:val="70"/>
                <w:sz w:val="18"/>
              </w:rPr>
              <w:t>di investimento. Ove pertinente, vengono adottate misure minime di salvaguardia ambientale o sociale</w:t>
            </w:r>
          </w:p>
          <w:p w14:paraId="41EF7A7A" w14:textId="77777777" w:rsidR="00782434" w:rsidRDefault="00C840DF">
            <w:pPr>
              <w:pStyle w:val="TableParagraph"/>
              <w:spacing w:line="191" w:lineRule="exact"/>
              <w:ind w:left="1264"/>
              <w:rPr>
                <w:sz w:val="19"/>
              </w:rPr>
            </w:pPr>
            <w:r>
              <w:rPr>
                <w:w w:val="65"/>
                <w:sz w:val="18"/>
              </w:rPr>
              <w:t xml:space="preserve">tenerne conto, ad esempio, applicando la politica di esclusione di Robeco a qualsiasi singolo </w:t>
            </w:r>
            <w:r>
              <w:rPr>
                <w:spacing w:val="-2"/>
                <w:w w:val="65"/>
                <w:sz w:val="18"/>
              </w:rPr>
              <w:t xml:space="preserve">derivato </w:t>
            </w:r>
            <w:r>
              <w:rPr>
                <w:w w:val="65"/>
                <w:sz w:val="18"/>
              </w:rPr>
              <w:t>su titoli</w:t>
            </w:r>
            <w:r>
              <w:rPr>
                <w:spacing w:val="-2"/>
                <w:w w:val="65"/>
                <w:sz w:val="18"/>
              </w:rPr>
              <w:t>.</w:t>
            </w:r>
          </w:p>
        </w:tc>
      </w:tr>
    </w:tbl>
    <w:p w14:paraId="2F0AFD99" w14:textId="77777777" w:rsidR="00782434" w:rsidRDefault="00782434">
      <w:pPr>
        <w:pStyle w:val="TableParagraph"/>
        <w:spacing w:line="191" w:lineRule="exact"/>
        <w:rPr>
          <w:sz w:val="19"/>
        </w:rPr>
        <w:sectPr w:rsidR="00782434">
          <w:pgSz w:w="11910" w:h="16840"/>
          <w:pgMar w:top="640" w:right="0" w:bottom="480" w:left="141" w:header="429" w:footer="293" w:gutter="0"/>
          <w:cols w:space="708"/>
        </w:sectPr>
      </w:pPr>
    </w:p>
    <w:p w14:paraId="53AFAD93" w14:textId="77777777" w:rsidR="00782434" w:rsidRDefault="00C840DF">
      <w:pPr>
        <w:pStyle w:val="Corpotesto"/>
        <w:spacing w:before="79"/>
        <w:rPr>
          <w:sz w:val="24"/>
        </w:rPr>
      </w:pPr>
      <w:r>
        <w:rPr>
          <w:noProof/>
          <w:sz w:val="24"/>
        </w:rPr>
        <w:lastRenderedPageBreak/>
        <mc:AlternateContent>
          <mc:Choice Requires="wpg">
            <w:drawing>
              <wp:anchor distT="0" distB="0" distL="0" distR="0" simplePos="0" relativeHeight="251744256" behindDoc="1" locked="0" layoutInCell="1" allowOverlap="1" wp14:anchorId="6C948D73" wp14:editId="1A0374C2">
                <wp:simplePos x="0" y="0"/>
                <wp:positionH relativeFrom="page">
                  <wp:posOffset>2391396</wp:posOffset>
                </wp:positionH>
                <wp:positionV relativeFrom="page">
                  <wp:posOffset>2845053</wp:posOffset>
                </wp:positionV>
                <wp:extent cx="238760" cy="63500"/>
                <wp:effectExtent l="0" t="0" r="0" b="0"/>
                <wp:wrapNone/>
                <wp:docPr id="173" name="Group 173"/>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74" name="Image 174">
                            <a:hlinkClick r:id="rId53"/>
                          </pic:cNvPr>
                          <pic:cNvPicPr/>
                        </pic:nvPicPr>
                        <pic:blipFill>
                          <a:blip r:embed="rId54" cstate="print"/>
                          <a:stretch>
                            <a:fillRect/>
                          </a:stretch>
                        </pic:blipFill>
                        <pic:spPr>
                          <a:xfrm>
                            <a:off x="152455" y="0"/>
                            <a:ext cx="85725" cy="63500"/>
                          </a:xfrm>
                          <a:prstGeom prst="rect">
                            <a:avLst/>
                          </a:prstGeom>
                        </pic:spPr>
                      </pic:pic>
                      <pic:pic xmlns:pic="http://schemas.openxmlformats.org/drawingml/2006/picture">
                        <pic:nvPicPr>
                          <pic:cNvPr id="175" name="Image 175">
                            <a:hlinkClick r:id="rId53"/>
                          </pic:cNvPr>
                          <pic:cNvPicPr/>
                        </pic:nvPicPr>
                        <pic:blipFill>
                          <a:blip r:embed="rId54" cstate="print"/>
                          <a:stretch>
                            <a:fillRect/>
                          </a:stretch>
                        </pic:blipFill>
                        <pic:spPr>
                          <a:xfrm>
                            <a:off x="76227" y="0"/>
                            <a:ext cx="85725" cy="63500"/>
                          </a:xfrm>
                          <a:prstGeom prst="rect">
                            <a:avLst/>
                          </a:prstGeom>
                        </pic:spPr>
                      </pic:pic>
                      <pic:pic xmlns:pic="http://schemas.openxmlformats.org/drawingml/2006/picture">
                        <pic:nvPicPr>
                          <pic:cNvPr id="176" name="Image 176">
                            <a:hlinkClick r:id="rId53"/>
                          </pic:cNvPr>
                          <pic:cNvPicPr/>
                        </pic:nvPicPr>
                        <pic:blipFill>
                          <a:blip r:embed="rId54" cstate="print"/>
                          <a:stretch>
                            <a:fillRect/>
                          </a:stretch>
                        </pic:blipFill>
                        <pic:spPr>
                          <a:xfrm>
                            <a:off x="0" y="0"/>
                            <a:ext cx="85725" cy="63500"/>
                          </a:xfrm>
                          <a:prstGeom prst="rect">
                            <a:avLst/>
                          </a:prstGeom>
                        </pic:spPr>
                      </pic:pic>
                    </wpg:wgp>
                  </a:graphicData>
                </a:graphic>
              </wp:anchor>
            </w:drawing>
          </mc:Choice>
          <mc:Fallback>
            <w:pict>
              <v:group w14:anchorId="477164E5" id="Group 173" o:spid="_x0000_s1026" style="position:absolute;margin-left:188.3pt;margin-top:224pt;width:18.8pt;height:5pt;z-index:-251572224;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">
                <v:shape id="Image 174" o:spid="_x0000_s1027" type="#_x0000_t75" href="https://www.robeco.com/en-int/products/funds"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GWDxQAAANwAAAAPAAAAZHJzL2Rvd25yZXYueG1sRI9PawIx&#10;EMXvQr9DmII3zXYR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B78GWDxQAAANwAAAAP&#10;AAAAAAAAAAAAAAAAAAcCAABkcnMvZG93bnJldi54bWxQSwUGAAAAAAMAAwC3AAAA+QIAAAAA&#10;" o:button="t">
                  <v:fill o:detectmouseclick="t"/>
                  <v:imagedata r:id="rId55" o:title=""/>
                </v:shape>
                <v:shape id="Image 175" o:spid="_x0000_s1028" type="#_x0000_t75" href="https://www.robeco.com/en-int/products/funds"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" o:button="t">
                  <v:fill o:detectmouseclick="t"/>
                  <v:imagedata r:id="rId55" o:title=""/>
                </v:shape>
                <v:shape id="Image 176" o:spid="_x0000_s1029" type="#_x0000_t75" href="https://www.robeco.com/en-int/products/funds"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" o:button="t">
                  <v:fill o:detectmouseclick="t"/>
                  <v:imagedata r:id="rId55" o:title=""/>
                </v:shape>
                <w10:wrap anchorx="page" anchory="page"/>
              </v:group>
            </w:pict>
          </mc:Fallback>
        </mc:AlternateContent>
      </w:r>
      <w:r>
        <w:rPr>
          <w:noProof/>
          <w:sz w:val="24"/>
        </w:rPr>
        <mc:AlternateContent>
          <mc:Choice Requires="wpg">
            <w:drawing>
              <wp:anchor distT="0" distB="0" distL="0" distR="0" simplePos="0" relativeHeight="251746304" behindDoc="1" locked="0" layoutInCell="1" allowOverlap="1" wp14:anchorId="11A301A2" wp14:editId="35825E72">
                <wp:simplePos x="0" y="0"/>
                <wp:positionH relativeFrom="page">
                  <wp:posOffset>2391420</wp:posOffset>
                </wp:positionH>
                <wp:positionV relativeFrom="page">
                  <wp:posOffset>3115533</wp:posOffset>
                </wp:positionV>
                <wp:extent cx="238125" cy="63500"/>
                <wp:effectExtent l="0" t="0" r="0" b="0"/>
                <wp:wrapNone/>
                <wp:docPr id="177" name="Group 177"/>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78" name="Image 178">
                            <a:hlinkClick r:id="rId22"/>
                          </pic:cNvPr>
                          <pic:cNvPicPr/>
                        </pic:nvPicPr>
                        <pic:blipFill>
                          <a:blip r:embed="rId54" cstate="print"/>
                          <a:stretch>
                            <a:fillRect/>
                          </a:stretch>
                        </pic:blipFill>
                        <pic:spPr>
                          <a:xfrm>
                            <a:off x="0" y="0"/>
                            <a:ext cx="85725" cy="63500"/>
                          </a:xfrm>
                          <a:prstGeom prst="rect">
                            <a:avLst/>
                          </a:prstGeom>
                        </pic:spPr>
                      </pic:pic>
                      <pic:pic xmlns:pic="http://schemas.openxmlformats.org/drawingml/2006/picture">
                        <pic:nvPicPr>
                          <pic:cNvPr id="179" name="Image 179">
                            <a:hlinkClick r:id="rId22"/>
                          </pic:cNvPr>
                          <pic:cNvPicPr/>
                        </pic:nvPicPr>
                        <pic:blipFill>
                          <a:blip r:embed="rId54" cstate="print"/>
                          <a:stretch>
                            <a:fillRect/>
                          </a:stretch>
                        </pic:blipFill>
                        <pic:spPr>
                          <a:xfrm>
                            <a:off x="76198" y="0"/>
                            <a:ext cx="85725" cy="63500"/>
                          </a:xfrm>
                          <a:prstGeom prst="rect">
                            <a:avLst/>
                          </a:prstGeom>
                        </pic:spPr>
                      </pic:pic>
                      <pic:pic xmlns:pic="http://schemas.openxmlformats.org/drawingml/2006/picture">
                        <pic:nvPicPr>
                          <pic:cNvPr id="180" name="Image 180">
                            <a:hlinkClick r:id="rId22"/>
                          </pic:cNvPr>
                          <pic:cNvPicPr/>
                        </pic:nvPicPr>
                        <pic:blipFill>
                          <a:blip r:embed="rId54" cstate="print"/>
                          <a:stretch>
                            <a:fillRect/>
                          </a:stretch>
                        </pic:blipFill>
                        <pic:spPr>
                          <a:xfrm>
                            <a:off x="152397" y="0"/>
                            <a:ext cx="85725" cy="63500"/>
                          </a:xfrm>
                          <a:prstGeom prst="rect">
                            <a:avLst/>
                          </a:prstGeom>
                        </pic:spPr>
                      </pic:pic>
                    </wpg:wgp>
                  </a:graphicData>
                </a:graphic>
              </wp:anchor>
            </w:drawing>
          </mc:Choice>
          <mc:Fallback>
            <w:pict>
              <v:group w14:anchorId="0E613FAF" id="Group 177" o:spid="_x0000_s1026" style="position:absolute;margin-left:188.3pt;margin-top:245.3pt;width:18.75pt;height:5pt;z-index:-251570176;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">
                <v:shape id="Image 178" o:spid="_x0000_s1027" type="#_x0000_t75" href="https://www.robeco.com/files/docm/docu-robeco-principal-adverse-impact-statement-2024-en.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" o:button="t">
                  <v:fill o:detectmouseclick="t"/>
                  <v:imagedata r:id="rId55" o:title=""/>
                </v:shape>
                <v:shape id="Image 179" o:spid="_x0000_s1028" type="#_x0000_t75" href="https://www.robeco.com/files/docm/docu-robeco-principal-adverse-impact-statement-2024-en.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" o:button="t">
                  <v:fill o:detectmouseclick="t"/>
                  <v:imagedata r:id="rId55" o:title=""/>
                </v:shape>
                <v:shape id="Image 180" o:spid="_x0000_s1029" type="#_x0000_t75" href="https://www.robeco.com/files/docm/docu-robeco-principal-adverse-impact-statement-2024-en.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On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" o:button="t">
                  <v:fill o:detectmouseclick="t"/>
                  <v:imagedata r:id="rId55" o:title=""/>
                </v:shape>
                <w10:wrap anchorx="page" anchory="page"/>
              </v:group>
            </w:pict>
          </mc:Fallback>
        </mc:AlternateContent>
      </w:r>
      <w:r>
        <w:rPr>
          <w:noProof/>
          <w:sz w:val="24"/>
        </w:rPr>
        <w:drawing>
          <wp:anchor distT="0" distB="0" distL="0" distR="0" simplePos="0" relativeHeight="251748352" behindDoc="1" locked="0" layoutInCell="1" allowOverlap="1" wp14:anchorId="656E16E6" wp14:editId="4B716D71">
            <wp:simplePos x="0" y="0"/>
            <wp:positionH relativeFrom="page">
              <wp:posOffset>4924102</wp:posOffset>
            </wp:positionH>
            <wp:positionV relativeFrom="page">
              <wp:posOffset>3251199</wp:posOffset>
            </wp:positionV>
            <wp:extent cx="84867" cy="62865"/>
            <wp:effectExtent l="0" t="0" r="0" b="0"/>
            <wp:wrapNone/>
            <wp:docPr id="181" name="Image 181"/>
            <wp:cNvGraphicFramePr/>
            <a:graphic xmlns:a="http://schemas.openxmlformats.org/drawingml/2006/main">
              <a:graphicData uri="http://schemas.openxmlformats.org/drawingml/2006/picture">
                <pic:pic xmlns:pic="http://schemas.openxmlformats.org/drawingml/2006/picture">
                  <pic:nvPicPr>
                    <pic:cNvPr id="181" name="Image 181"/>
                    <pic:cNvPicPr/>
                  </pic:nvPicPr>
                  <pic:blipFill>
                    <a:blip r:embed="rId56" cstate="print"/>
                    <a:stretch>
                      <a:fillRect/>
                    </a:stretch>
                  </pic:blipFill>
                  <pic:spPr>
                    <a:xfrm>
                      <a:off x="0" y="0"/>
                      <a:ext cx="84867" cy="62865"/>
                    </a:xfrm>
                    <a:prstGeom prst="rect">
                      <a:avLst/>
                    </a:prstGeom>
                  </pic:spPr>
                </pic:pic>
              </a:graphicData>
            </a:graphic>
          </wp:anchor>
        </w:drawing>
      </w:r>
      <w:r>
        <w:rPr>
          <w:noProof/>
          <w:sz w:val="24"/>
        </w:rPr>
        <mc:AlternateContent>
          <mc:Choice Requires="wpg">
            <w:drawing>
              <wp:anchor distT="0" distB="0" distL="0" distR="0" simplePos="0" relativeHeight="251749376" behindDoc="1" locked="0" layoutInCell="1" allowOverlap="1" wp14:anchorId="59805381" wp14:editId="2B105255">
                <wp:simplePos x="0" y="0"/>
                <wp:positionH relativeFrom="page">
                  <wp:posOffset>2391420</wp:posOffset>
                </wp:positionH>
                <wp:positionV relativeFrom="page">
                  <wp:posOffset>3386043</wp:posOffset>
                </wp:positionV>
                <wp:extent cx="238125" cy="63500"/>
                <wp:effectExtent l="0" t="0" r="0" b="0"/>
                <wp:wrapNone/>
                <wp:docPr id="182" name="Group 182"/>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83" name="Image 183">
                            <a:hlinkClick r:id="rId31"/>
                          </pic:cNvPr>
                          <pic:cNvPicPr/>
                        </pic:nvPicPr>
                        <pic:blipFill>
                          <a:blip r:embed="rId54" cstate="print"/>
                          <a:stretch>
                            <a:fillRect/>
                          </a:stretch>
                        </pic:blipFill>
                        <pic:spPr>
                          <a:xfrm>
                            <a:off x="0" y="0"/>
                            <a:ext cx="85725" cy="63500"/>
                          </a:xfrm>
                          <a:prstGeom prst="rect">
                            <a:avLst/>
                          </a:prstGeom>
                        </pic:spPr>
                      </pic:pic>
                      <pic:pic xmlns:pic="http://schemas.openxmlformats.org/drawingml/2006/picture">
                        <pic:nvPicPr>
                          <pic:cNvPr id="184" name="Image 184">
                            <a:hlinkClick r:id="rId31"/>
                          </pic:cNvPr>
                          <pic:cNvPicPr/>
                        </pic:nvPicPr>
                        <pic:blipFill>
                          <a:blip r:embed="rId54" cstate="print"/>
                          <a:stretch>
                            <a:fillRect/>
                          </a:stretch>
                        </pic:blipFill>
                        <pic:spPr>
                          <a:xfrm>
                            <a:off x="76198" y="0"/>
                            <a:ext cx="85725" cy="63500"/>
                          </a:xfrm>
                          <a:prstGeom prst="rect">
                            <a:avLst/>
                          </a:prstGeom>
                        </pic:spPr>
                      </pic:pic>
                      <pic:pic xmlns:pic="http://schemas.openxmlformats.org/drawingml/2006/picture">
                        <pic:nvPicPr>
                          <pic:cNvPr id="185" name="Image 185">
                            <a:hlinkClick r:id="rId31"/>
                          </pic:cNvPr>
                          <pic:cNvPicPr/>
                        </pic:nvPicPr>
                        <pic:blipFill>
                          <a:blip r:embed="rId54" cstate="print"/>
                          <a:stretch>
                            <a:fillRect/>
                          </a:stretch>
                        </pic:blipFill>
                        <pic:spPr>
                          <a:xfrm>
                            <a:off x="152397" y="0"/>
                            <a:ext cx="85725" cy="63500"/>
                          </a:xfrm>
                          <a:prstGeom prst="rect">
                            <a:avLst/>
                          </a:prstGeom>
                        </pic:spPr>
                      </pic:pic>
                    </wpg:wgp>
                  </a:graphicData>
                </a:graphic>
              </wp:anchor>
            </w:drawing>
          </mc:Choice>
          <mc:Fallback>
            <w:pict>
              <v:group w14:anchorId="0BCCD1DB" id="Group 182" o:spid="_x0000_s1026" style="position:absolute;margin-left:188.3pt;margin-top:266.6pt;width:18.75pt;height:5pt;z-index:-251567104;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">
                <v:shape id="Image 183" o:spid="_x0000_s1027" type="#_x0000_t75" href="https://www.robeco.com/files/docm/docu-robeco-good-governance-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3QxAAAANwAAAAPAAAAZHJzL2Rvd25yZXYueG1sRI9BawIx&#10;EIXvBf9DGKG3mnUL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MHMjdDEAAAA3AAAAA8A&#10;AAAAAAAAAAAAAAAABwIAAGRycy9kb3ducmV2LnhtbFBLBQYAAAAAAwADALcAAAD4AgAAAAA=&#10;" o:button="t">
                  <v:fill o:detectmouseclick="t"/>
                  <v:imagedata r:id="rId55" o:title=""/>
                </v:shape>
                <v:shape id="Image 184" o:spid="_x0000_s1028" type="#_x0000_t75" href="https://www.robeco.com/files/docm/docu-robeco-good-governance-policy.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RWkxAAAANwAAAAPAAAAZHJzL2Rvd25yZXYueG1sRI9BawIx&#10;EIXvBf9DGKG3mnUp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E4lFaTEAAAA3AAAAA8A&#10;AAAAAAAAAAAAAAAABwIAAGRycy9kb3ducmV2LnhtbFBLBQYAAAAAAwADALcAAAD4AgAAAAA=&#10;" o:button="t">
                  <v:fill o:detectmouseclick="t"/>
                  <v:imagedata r:id="rId55" o:title=""/>
                </v:shape>
                <v:shape id="Image 185" o:spid="_x0000_s1029" type="#_x0000_t75" href="https://www.robeco.com/files/docm/docu-robeco-good-governance-policy.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bA/xAAAANwAAAAPAAAAZHJzL2Rvd25yZXYueG1sRI9BawIx&#10;EIXvBf9DGKG3mnWh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CFpsD/EAAAA3AAAAA8A&#10;AAAAAAAAAAAAAAAABwIAAGRycy9kb3ducmV2LnhtbFBLBQYAAAAAAwADALcAAAD4AgAAAAA=&#10;" o:button="t">
                  <v:fill o:detectmouseclick="t"/>
                  <v:imagedata r:id="rId55" o:title=""/>
                </v:shape>
                <w10:wrap anchorx="page" anchory="page"/>
              </v:group>
            </w:pict>
          </mc:Fallback>
        </mc:AlternateContent>
      </w:r>
      <w:r>
        <w:rPr>
          <w:noProof/>
          <w:sz w:val="24"/>
        </w:rPr>
        <mc:AlternateContent>
          <mc:Choice Requires="wpg">
            <w:drawing>
              <wp:anchor distT="0" distB="0" distL="0" distR="0" simplePos="0" relativeHeight="251751424" behindDoc="1" locked="0" layoutInCell="1" allowOverlap="1" wp14:anchorId="2C3351E2" wp14:editId="47D91E1F">
                <wp:simplePos x="0" y="0"/>
                <wp:positionH relativeFrom="page">
                  <wp:posOffset>2391408</wp:posOffset>
                </wp:positionH>
                <wp:positionV relativeFrom="page">
                  <wp:posOffset>3656553</wp:posOffset>
                </wp:positionV>
                <wp:extent cx="238760" cy="63500"/>
                <wp:effectExtent l="0" t="0" r="0" b="0"/>
                <wp:wrapNone/>
                <wp:docPr id="186" name="Group 186"/>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87" name="Image 187">
                            <a:hlinkClick r:id="rId57"/>
                          </pic:cNvPr>
                          <pic:cNvPicPr/>
                        </pic:nvPicPr>
                        <pic:blipFill>
                          <a:blip r:embed="rId54" cstate="print"/>
                          <a:stretch>
                            <a:fillRect/>
                          </a:stretch>
                        </pic:blipFill>
                        <pic:spPr>
                          <a:xfrm>
                            <a:off x="0" y="0"/>
                            <a:ext cx="85725" cy="63500"/>
                          </a:xfrm>
                          <a:prstGeom prst="rect">
                            <a:avLst/>
                          </a:prstGeom>
                        </pic:spPr>
                      </pic:pic>
                      <pic:pic xmlns:pic="http://schemas.openxmlformats.org/drawingml/2006/picture">
                        <pic:nvPicPr>
                          <pic:cNvPr id="188" name="Image 188">
                            <a:hlinkClick r:id="rId57"/>
                          </pic:cNvPr>
                          <pic:cNvPicPr/>
                        </pic:nvPicPr>
                        <pic:blipFill>
                          <a:blip r:embed="rId54" cstate="print"/>
                          <a:stretch>
                            <a:fillRect/>
                          </a:stretch>
                        </pic:blipFill>
                        <pic:spPr>
                          <a:xfrm>
                            <a:off x="76198" y="0"/>
                            <a:ext cx="85725" cy="63500"/>
                          </a:xfrm>
                          <a:prstGeom prst="rect">
                            <a:avLst/>
                          </a:prstGeom>
                        </pic:spPr>
                      </pic:pic>
                      <pic:pic xmlns:pic="http://schemas.openxmlformats.org/drawingml/2006/picture">
                        <pic:nvPicPr>
                          <pic:cNvPr id="189" name="Image 189">
                            <a:hlinkClick r:id="rId57"/>
                          </pic:cNvPr>
                          <pic:cNvPicPr/>
                        </pic:nvPicPr>
                        <pic:blipFill>
                          <a:blip r:embed="rId54" cstate="print"/>
                          <a:stretch>
                            <a:fillRect/>
                          </a:stretch>
                        </pic:blipFill>
                        <pic:spPr>
                          <a:xfrm>
                            <a:off x="152409" y="0"/>
                            <a:ext cx="85725" cy="63500"/>
                          </a:xfrm>
                          <a:prstGeom prst="rect">
                            <a:avLst/>
                          </a:prstGeom>
                        </pic:spPr>
                      </pic:pic>
                    </wpg:wgp>
                  </a:graphicData>
                </a:graphic>
              </wp:anchor>
            </w:drawing>
          </mc:Choice>
          <mc:Fallback>
            <w:pict>
              <v:group w14:anchorId="010CADCE" id="Group 186" o:spid="_x0000_s1026" style="position:absolute;margin-left:188.3pt;margin-top:287.9pt;width:18.8pt;height:5pt;z-index:-251565056;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">
                <v:shape id="Image 187" o:spid="_x0000_s1027" type="#_x0000_t75" href="https://www.robeco.com/files/docm/docu-robeco-explanation-sdg-framework.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" o:button="t">
                  <v:fill o:detectmouseclick="t"/>
                  <v:imagedata r:id="rId55" o:title=""/>
                </v:shape>
                <v:shape id="Image 188" o:spid="_x0000_s1028" type="#_x0000_t75" href="https://www.robeco.com/files/docm/docu-robeco-explanation-sdg-framework.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B+h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" o:button="t">
                  <v:fill o:detectmouseclick="t"/>
                  <v:imagedata r:id="rId55" o:title=""/>
                </v:shape>
                <v:shape id="Image 189" o:spid="_x0000_s1029" type="#_x0000_t75" href="https://www.robeco.com/files/docm/docu-robeco-explanation-sdg-framework.pdf" style="position:absolute;left:152409;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" o:button="t">
                  <v:fill o:detectmouseclick="t"/>
                  <v:imagedata r:id="rId55" o:title=""/>
                </v:shape>
                <w10:wrap anchorx="page" anchory="page"/>
              </v:group>
            </w:pict>
          </mc:Fallback>
        </mc:AlternateContent>
      </w:r>
      <w:r>
        <w:rPr>
          <w:noProof/>
          <w:sz w:val="24"/>
        </w:rPr>
        <mc:AlternateContent>
          <mc:Choice Requires="wpg">
            <w:drawing>
              <wp:anchor distT="0" distB="0" distL="0" distR="0" simplePos="0" relativeHeight="251753472" behindDoc="1" locked="0" layoutInCell="1" allowOverlap="1" wp14:anchorId="6F656EFD" wp14:editId="215FD70C">
                <wp:simplePos x="0" y="0"/>
                <wp:positionH relativeFrom="page">
                  <wp:posOffset>2391396</wp:posOffset>
                </wp:positionH>
                <wp:positionV relativeFrom="page">
                  <wp:posOffset>3927064</wp:posOffset>
                </wp:positionV>
                <wp:extent cx="238760" cy="63500"/>
                <wp:effectExtent l="0" t="0" r="0" b="0"/>
                <wp:wrapNone/>
                <wp:docPr id="190" name="Group 190"/>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91" name="Image 191">
                            <a:hlinkClick r:id="rId30"/>
                          </pic:cNvPr>
                          <pic:cNvPicPr/>
                        </pic:nvPicPr>
                        <pic:blipFill>
                          <a:blip r:embed="rId54" cstate="print"/>
                          <a:stretch>
                            <a:fillRect/>
                          </a:stretch>
                        </pic:blipFill>
                        <pic:spPr>
                          <a:xfrm>
                            <a:off x="152455" y="0"/>
                            <a:ext cx="85725" cy="63500"/>
                          </a:xfrm>
                          <a:prstGeom prst="rect">
                            <a:avLst/>
                          </a:prstGeom>
                        </pic:spPr>
                      </pic:pic>
                      <pic:pic xmlns:pic="http://schemas.openxmlformats.org/drawingml/2006/picture">
                        <pic:nvPicPr>
                          <pic:cNvPr id="192" name="Image 192">
                            <a:hlinkClick r:id="rId30"/>
                          </pic:cNvPr>
                          <pic:cNvPicPr/>
                        </pic:nvPicPr>
                        <pic:blipFill>
                          <a:blip r:embed="rId54" cstate="print"/>
                          <a:stretch>
                            <a:fillRect/>
                          </a:stretch>
                        </pic:blipFill>
                        <pic:spPr>
                          <a:xfrm>
                            <a:off x="76227" y="0"/>
                            <a:ext cx="85725" cy="63500"/>
                          </a:xfrm>
                          <a:prstGeom prst="rect">
                            <a:avLst/>
                          </a:prstGeom>
                        </pic:spPr>
                      </pic:pic>
                      <pic:pic xmlns:pic="http://schemas.openxmlformats.org/drawingml/2006/picture">
                        <pic:nvPicPr>
                          <pic:cNvPr id="193" name="Image 193">
                            <a:hlinkClick r:id="rId30"/>
                          </pic:cNvPr>
                          <pic:cNvPicPr/>
                        </pic:nvPicPr>
                        <pic:blipFill>
                          <a:blip r:embed="rId54" cstate="print"/>
                          <a:stretch>
                            <a:fillRect/>
                          </a:stretch>
                        </pic:blipFill>
                        <pic:spPr>
                          <a:xfrm>
                            <a:off x="0" y="0"/>
                            <a:ext cx="85725" cy="63500"/>
                          </a:xfrm>
                          <a:prstGeom prst="rect">
                            <a:avLst/>
                          </a:prstGeom>
                        </pic:spPr>
                      </pic:pic>
                    </wpg:wgp>
                  </a:graphicData>
                </a:graphic>
              </wp:anchor>
            </w:drawing>
          </mc:Choice>
          <mc:Fallback>
            <w:pict>
              <v:group w14:anchorId="1FAA10D3" id="Group 190" o:spid="_x0000_s1026" style="position:absolute;margin-left:188.3pt;margin-top:309.2pt;width:18.8pt;height:5pt;z-index:-251563008;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">
                <v:shape id="Image 191" o:spid="_x0000_s1027" type="#_x0000_t75" href="https://www.robeco.com/files/docm/docu-robeco-sustainability-risk-policy.pdf"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" o:button="t">
                  <v:fill o:detectmouseclick="t"/>
                  <v:imagedata r:id="rId55" o:title=""/>
                </v:shape>
                <v:shape id="Image 192" o:spid="_x0000_s1028" type="#_x0000_t75" href="https://www.robeco.com/files/docm/docu-robeco-sustainability-risk-policy.pdf"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" o:button="t">
                  <v:fill o:detectmouseclick="t"/>
                  <v:imagedata r:id="rId55" o:title=""/>
                </v:shape>
                <v:shape id="Image 193" o:spid="_x0000_s1029" type="#_x0000_t75" href="https://www.robeco.com/files/docm/docu-robeco-sustainability-risk-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" o:button="t">
                  <v:fill o:detectmouseclick="t"/>
                  <v:imagedata r:id="rId55" o:title=""/>
                </v:shape>
                <w10:wrap anchorx="page" anchory="page"/>
              </v:group>
            </w:pict>
          </mc:Fallback>
        </mc:AlternateContent>
      </w:r>
      <w:r>
        <w:rPr>
          <w:noProof/>
          <w:sz w:val="24"/>
        </w:rPr>
        <w:drawing>
          <wp:anchor distT="0" distB="0" distL="0" distR="0" simplePos="0" relativeHeight="251755520" behindDoc="1" locked="0" layoutInCell="1" allowOverlap="1" wp14:anchorId="74C9BA01" wp14:editId="79F19F9C">
            <wp:simplePos x="0" y="0"/>
            <wp:positionH relativeFrom="page">
              <wp:posOffset>5146767</wp:posOffset>
            </wp:positionH>
            <wp:positionV relativeFrom="page">
              <wp:posOffset>3656553</wp:posOffset>
            </wp:positionV>
            <wp:extent cx="85725" cy="63500"/>
            <wp:effectExtent l="0" t="0" r="0" b="0"/>
            <wp:wrapNone/>
            <wp:docPr id="194" name="Image 194">
              <a:hlinkClick xmlns:a="http://schemas.openxmlformats.org/drawingml/2006/main" r:id="rId57"/>
            </wp:docPr>
            <wp:cNvGraphicFramePr/>
            <a:graphic xmlns:a="http://schemas.openxmlformats.org/drawingml/2006/main">
              <a:graphicData uri="http://schemas.openxmlformats.org/drawingml/2006/picture">
                <pic:pic xmlns:pic="http://schemas.openxmlformats.org/drawingml/2006/picture">
                  <pic:nvPicPr>
                    <pic:cNvPr id="194" name="Image 194">
                      <a:hlinkClick r:id="rId57"/>
                    </pic:cNvPr>
                    <pic:cNvPicPr/>
                  </pic:nvPicPr>
                  <pic:blipFill>
                    <a:blip r:embed="rId54" cstate="print"/>
                    <a:stretch>
                      <a:fillRect/>
                    </a:stretch>
                  </pic:blipFill>
                  <pic:spPr>
                    <a:xfrm>
                      <a:off x="0" y="0"/>
                      <a:ext cx="85725" cy="63500"/>
                    </a:xfrm>
                    <a:prstGeom prst="rect">
                      <a:avLst/>
                    </a:prstGeom>
                  </pic:spPr>
                </pic:pic>
              </a:graphicData>
            </a:graphic>
          </wp:anchor>
        </w:drawing>
      </w:r>
    </w:p>
    <w:p w14:paraId="15A2B5D3" w14:textId="77777777" w:rsidR="00782434" w:rsidRDefault="00C840DF">
      <w:pPr>
        <w:pStyle w:val="Titolo2"/>
        <w:spacing w:before="1"/>
        <w:ind w:right="239"/>
      </w:pPr>
      <w:r>
        <w:rPr>
          <w:noProof/>
        </w:rPr>
        <mc:AlternateContent>
          <mc:Choice Requires="wpg">
            <w:drawing>
              <wp:anchor distT="0" distB="0" distL="0" distR="0" simplePos="0" relativeHeight="251697152" behindDoc="0" locked="0" layoutInCell="1" allowOverlap="1" wp14:anchorId="45852F90" wp14:editId="217E85F3">
                <wp:simplePos x="0" y="0"/>
                <wp:positionH relativeFrom="page">
                  <wp:posOffset>228695</wp:posOffset>
                </wp:positionH>
                <wp:positionV relativeFrom="paragraph">
                  <wp:posOffset>-34662</wp:posOffset>
                </wp:positionV>
                <wp:extent cx="1714500" cy="584835"/>
                <wp:effectExtent l="0" t="0" r="0" b="0"/>
                <wp:wrapNone/>
                <wp:docPr id="195" name="Group 195"/>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196" name="Graphic 196"/>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197" name="Graphic 197"/>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198" name="Graphic 198"/>
                        <wps:cNvSpPr/>
                        <wps:spPr>
                          <a:xfrm>
                            <a:off x="1189411" y="113179"/>
                            <a:ext cx="343535" cy="165735"/>
                          </a:xfrm>
                          <a:custGeom>
                            <a:avLst/>
                            <a:gdLst/>
                            <a:ahLst/>
                            <a:cxnLst/>
                            <a:rect l="l" t="t" r="r" b="b"/>
                            <a:pathLst>
                              <a:path w="343535" h="165735">
                                <a:moveTo>
                                  <a:pt x="0" y="165421"/>
                                </a:moveTo>
                                <a:lnTo>
                                  <a:pt x="63187" y="98598"/>
                                </a:lnTo>
                                <a:lnTo>
                                  <a:pt x="171629" y="154953"/>
                                </a:lnTo>
                                <a:lnTo>
                                  <a:pt x="239275" y="98598"/>
                                </a:lnTo>
                                <a:lnTo>
                                  <a:pt x="343259" y="0"/>
                                </a:lnTo>
                              </a:path>
                            </a:pathLst>
                          </a:custGeom>
                          <a:ln w="37818">
                            <a:solidFill>
                              <a:srgbClr val="FFFFFF"/>
                            </a:solidFill>
                            <a:prstDash val="solid"/>
                          </a:ln>
                        </wps:spPr>
                        <wps:bodyPr wrap="square" lIns="0" tIns="0" rIns="0" bIns="0" rtlCol="0">
                          <a:prstTxWarp prst="textNoShape">
                            <a:avLst/>
                          </a:prstTxWarp>
                        </wps:bodyPr>
                      </wps:wsp>
                      <wps:wsp>
                        <wps:cNvPr id="199" name="Graphic 199"/>
                        <wps:cNvSpPr/>
                        <wps:spPr>
                          <a:xfrm>
                            <a:off x="1182295" y="301684"/>
                            <a:ext cx="374650" cy="146685"/>
                          </a:xfrm>
                          <a:custGeom>
                            <a:avLst/>
                            <a:gdLst/>
                            <a:ahLst/>
                            <a:cxnLst/>
                            <a:rect l="l" t="t" r="r" b="b"/>
                            <a:pathLst>
                              <a:path w="374650" h="146685">
                                <a:moveTo>
                                  <a:pt x="0" y="51962"/>
                                </a:moveTo>
                                <a:lnTo>
                                  <a:pt x="81403" y="0"/>
                                </a:lnTo>
                                <a:lnTo>
                                  <a:pt x="150851" y="107290"/>
                                </a:lnTo>
                                <a:lnTo>
                                  <a:pt x="177227" y="146262"/>
                                </a:lnTo>
                                <a:lnTo>
                                  <a:pt x="284815" y="66635"/>
                                </a:lnTo>
                                <a:lnTo>
                                  <a:pt x="374093" y="99159"/>
                                </a:lnTo>
                              </a:path>
                            </a:pathLst>
                          </a:custGeom>
                          <a:ln w="37786">
                            <a:solidFill>
                              <a:srgbClr val="3B3B3A"/>
                            </a:solidFill>
                            <a:prstDash val="solid"/>
                          </a:ln>
                        </wps:spPr>
                        <wps:bodyPr wrap="square" lIns="0" tIns="0" rIns="0" bIns="0" rtlCol="0">
                          <a:prstTxWarp prst="textNoShape">
                            <a:avLst/>
                          </a:prstTxWarp>
                        </wps:bodyPr>
                      </wps:wsp>
                      <wps:wsp>
                        <wps:cNvPr id="200" name="Graphic 200"/>
                        <wps:cNvSpPr/>
                        <wps:spPr>
                          <a:xfrm>
                            <a:off x="1556389" y="155610"/>
                            <a:ext cx="1270" cy="200660"/>
                          </a:xfrm>
                          <a:custGeom>
                            <a:avLst/>
                            <a:gdLst/>
                            <a:ahLst/>
                            <a:cxnLst/>
                            <a:rect l="l" t="t" r="r" b="b"/>
                            <a:pathLst>
                              <a:path h="200660">
                                <a:moveTo>
                                  <a:pt x="0" y="0"/>
                                </a:moveTo>
                                <a:lnTo>
                                  <a:pt x="0" y="200093"/>
                                </a:lnTo>
                              </a:path>
                            </a:pathLst>
                          </a:custGeom>
                          <a:ln w="18975">
                            <a:solidFill>
                              <a:srgbClr val="3B3B3A"/>
                            </a:solidFill>
                            <a:prstDash val="dot"/>
                          </a:ln>
                        </wps:spPr>
                        <wps:bodyPr wrap="square" lIns="0" tIns="0" rIns="0" bIns="0" rtlCol="0">
                          <a:prstTxWarp prst="textNoShape">
                            <a:avLst/>
                          </a:prstTxWarp>
                        </wps:bodyPr>
                      </wps:wsp>
                      <pic:pic xmlns:pic="http://schemas.openxmlformats.org/drawingml/2006/picture">
                        <pic:nvPicPr>
                          <pic:cNvPr id="201" name="Image 201"/>
                          <pic:cNvPicPr/>
                        </pic:nvPicPr>
                        <pic:blipFill>
                          <a:blip r:embed="rId58" cstate="print"/>
                          <a:stretch>
                            <a:fillRect/>
                          </a:stretch>
                        </pic:blipFill>
                        <pic:spPr>
                          <a:xfrm>
                            <a:off x="1595787" y="207095"/>
                            <a:ext cx="75195" cy="116045"/>
                          </a:xfrm>
                          <a:prstGeom prst="rect">
                            <a:avLst/>
                          </a:prstGeom>
                        </pic:spPr>
                      </pic:pic>
                    </wpg:wgp>
                  </a:graphicData>
                </a:graphic>
              </wp:anchor>
            </w:drawing>
          </mc:Choice>
          <mc:Fallback>
            <w:pict>
              <v:group w14:anchorId="76992097" id="Group 195" o:spid="_x0000_s1026" style="position:absolute;margin-left:18pt;margin-top:-2.75pt;width:135pt;height:46.05pt;z-index:251697152;mso-wrap-distance-left:0;mso-wrap-distance-right:0;mso-position-horizontal-relative:page" coordsize="17145,5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">
                <v:shape id="Graphic 196"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" path="m,l1211748,6448e" filled="f" strokecolor="#9d9d9c" strokeweight="1.02025mm">
                  <v:path arrowok="t"/>
                </v:shape>
                <v:shape id="Graphic 197"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198" o:spid="_x0000_s1029" style="position:absolute;left:11894;top:1131;width:3435;height:1658;visibility:visible;mso-wrap-style:square;v-text-anchor:top" coordsize="343535,16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" path="m,165421l63187,98598r108442,56355l239275,98598,343259,e" filled="f" strokecolor="white" strokeweight="1.0505mm">
                  <v:path arrowok="t"/>
                </v:shape>
                <v:shape id="Graphic 199" o:spid="_x0000_s1030" style="position:absolute;left:11822;top:3016;width:3747;height:1467;visibility:visible;mso-wrap-style:square;v-text-anchor:top" coordsize="37465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" path="m,51962l81403,r69448,107290l177227,146262,284815,66635r89278,32524e" filled="f" strokecolor="#3b3b3a" strokeweight="1.0496mm">
                  <v:path arrowok="t"/>
                </v:shape>
                <v:shape id="Graphic 200" o:spid="_x0000_s1031" style="position:absolute;left:15563;top:1556;width:13;height:2006;visibility:visible;mso-wrap-style:square;v-text-anchor:top" coordsize="1270,20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" path="m,l,200093e" filled="f" strokecolor="#3b3b3a" strokeweight=".52708mm">
                  <v:stroke dashstyle="dot"/>
                  <v:path arrowok="t"/>
                </v:shape>
                <v:shape id="Image 201" o:spid="_x0000_s1032" type="#_x0000_t75" style="position:absolute;left:15957;top:2070;width:752;height:1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">
                  <v:imagedata r:id="rId59" o:title=""/>
                </v:shape>
                <w10:wrap anchorx="page"/>
              </v:group>
            </w:pict>
          </mc:Fallback>
        </mc:AlternateContent>
      </w:r>
      <w:bookmarkStart w:id="22" w:name="Is_a_specific_index_designated_as_a_refe"/>
      <w:bookmarkEnd w:id="22"/>
      <w:r>
        <w:rPr>
          <w:sz w:val="23"/>
        </w:rPr>
        <w:t>Esiste un indice specifico designato come benchmark di riferimento per determinare se questo prodotto finanziario è in linea con le caratteristiche ambientali e/o sociali che promuove?</w:t>
      </w:r>
    </w:p>
    <w:p w14:paraId="1E2615D4" w14:textId="77777777" w:rsidR="00782434" w:rsidRDefault="00C840DF">
      <w:pPr>
        <w:pStyle w:val="Corpotesto"/>
        <w:spacing w:before="86"/>
        <w:ind w:left="3069"/>
      </w:pPr>
      <w:r>
        <w:rPr>
          <w:noProof/>
        </w:rPr>
        <mc:AlternateContent>
          <mc:Choice Requires="wps">
            <w:drawing>
              <wp:anchor distT="0" distB="0" distL="0" distR="0" simplePos="0" relativeHeight="251699200" behindDoc="0" locked="0" layoutInCell="1" allowOverlap="1" wp14:anchorId="0DE57E91" wp14:editId="38353880">
                <wp:simplePos x="0" y="0"/>
                <wp:positionH relativeFrom="page">
                  <wp:posOffset>169926</wp:posOffset>
                </wp:positionH>
                <wp:positionV relativeFrom="paragraph">
                  <wp:posOffset>58645</wp:posOffset>
                </wp:positionV>
                <wp:extent cx="1606550" cy="1080770"/>
                <wp:effectExtent l="0" t="0" r="0" b="0"/>
                <wp:wrapNone/>
                <wp:docPr id="202" name="Textbox 202"/>
                <wp:cNvGraphicFramePr/>
                <a:graphic xmlns:a="http://schemas.openxmlformats.org/drawingml/2006/main">
                  <a:graphicData uri="http://schemas.microsoft.com/office/word/2010/wordprocessingShape">
                    <wps:wsp>
                      <wps:cNvSpPr txBox="1"/>
                      <wps:spPr>
                        <a:xfrm>
                          <a:off x="0" y="0"/>
                          <a:ext cx="1606550" cy="1080770"/>
                        </a:xfrm>
                        <a:prstGeom prst="rect">
                          <a:avLst/>
                        </a:prstGeom>
                        <a:solidFill>
                          <a:srgbClr val="F6F6F6"/>
                        </a:solidFill>
                      </wps:spPr>
                      <wps:txbx>
                        <w:txbxContent>
                          <w:p w14:paraId="30B70848" w14:textId="77777777" w:rsidR="00782434" w:rsidRDefault="00C840DF">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wps:txbx>
                      <wps:bodyPr wrap="square" lIns="0" tIns="0" rIns="0" bIns="0" rtlCol="0"/>
                    </wps:wsp>
                  </a:graphicData>
                </a:graphic>
              </wp:anchor>
            </w:drawing>
          </mc:Choice>
          <mc:Fallback>
            <w:pict>
              <v:shape w14:anchorId="0DE57E91" id="Textbox 202" o:spid="_x0000_s1067" type="#_x0000_t202" style="position:absolute;left:0;text-align:left;margin-left:13.4pt;margin-top:4.6pt;width:126.5pt;height:85.1pt;z-index:251699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" fillcolor="#f6f6f6" stroked="f">
                <v:textbox inset="0,0,0,0">
                  <w:txbxContent>
                    <w:p w14:paraId="30B70848" w14:textId="77777777" w:rsidR="00782434" w:rsidRDefault="00C840DF">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v:textbox>
                <w10:wrap anchorx="page"/>
              </v:shape>
            </w:pict>
          </mc:Fallback>
        </mc:AlternateContent>
      </w:r>
      <w:bookmarkStart w:id="23" w:name="Not_applicable."/>
      <w:bookmarkEnd w:id="23"/>
      <w:r>
        <w:rPr>
          <w:w w:val="75"/>
          <w:sz w:val="18"/>
        </w:rPr>
        <w:t xml:space="preserve">Non </w:t>
      </w:r>
      <w:r>
        <w:rPr>
          <w:spacing w:val="-2"/>
          <w:w w:val="75"/>
          <w:sz w:val="18"/>
        </w:rPr>
        <w:t>applicabile.</w:t>
      </w:r>
    </w:p>
    <w:p w14:paraId="36202601" w14:textId="77777777" w:rsidR="00782434" w:rsidRDefault="00782434">
      <w:pPr>
        <w:pStyle w:val="Corpotesto"/>
        <w:rPr>
          <w:sz w:val="20"/>
        </w:rPr>
      </w:pPr>
    </w:p>
    <w:p w14:paraId="0A5ED2DA" w14:textId="77777777" w:rsidR="00782434" w:rsidRDefault="00782434">
      <w:pPr>
        <w:pStyle w:val="Corpotesto"/>
        <w:rPr>
          <w:sz w:val="20"/>
        </w:rPr>
      </w:pPr>
    </w:p>
    <w:p w14:paraId="72CBAA8B" w14:textId="77777777" w:rsidR="00782434" w:rsidRDefault="00782434">
      <w:pPr>
        <w:pStyle w:val="Corpotesto"/>
        <w:rPr>
          <w:sz w:val="20"/>
        </w:rPr>
      </w:pPr>
    </w:p>
    <w:p w14:paraId="0A5A7CED" w14:textId="77777777" w:rsidR="00782434" w:rsidRDefault="00782434">
      <w:pPr>
        <w:pStyle w:val="Corpotesto"/>
        <w:rPr>
          <w:sz w:val="20"/>
        </w:rPr>
      </w:pPr>
    </w:p>
    <w:p w14:paraId="4C774F43" w14:textId="77777777" w:rsidR="00782434" w:rsidRDefault="00782434">
      <w:pPr>
        <w:pStyle w:val="Corpotesto"/>
        <w:rPr>
          <w:sz w:val="20"/>
        </w:rPr>
      </w:pPr>
    </w:p>
    <w:p w14:paraId="18289BE7" w14:textId="77777777" w:rsidR="00782434" w:rsidRDefault="00C840DF">
      <w:pPr>
        <w:pStyle w:val="Corpotesto"/>
        <w:spacing w:before="143"/>
        <w:rPr>
          <w:sz w:val="20"/>
        </w:rPr>
      </w:pPr>
      <w:r>
        <w:rPr>
          <w:noProof/>
          <w:sz w:val="20"/>
        </w:rPr>
        <mc:AlternateContent>
          <mc:Choice Requires="wpg">
            <w:drawing>
              <wp:anchor distT="0" distB="0" distL="0" distR="0" simplePos="0" relativeHeight="251773952" behindDoc="1" locked="0" layoutInCell="1" allowOverlap="1" wp14:anchorId="6CC54656" wp14:editId="67284827">
                <wp:simplePos x="0" y="0"/>
                <wp:positionH relativeFrom="page">
                  <wp:posOffset>235045</wp:posOffset>
                </wp:positionH>
                <wp:positionV relativeFrom="paragraph">
                  <wp:posOffset>298146</wp:posOffset>
                </wp:positionV>
                <wp:extent cx="1714500" cy="584835"/>
                <wp:effectExtent l="0" t="0" r="0" b="0"/>
                <wp:wrapTopAndBottom/>
                <wp:docPr id="203" name="Group 203"/>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204" name="Graphic 204"/>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205" name="Graphic 205"/>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206" name="Graphic 206"/>
                        <wps:cNvSpPr/>
                        <wps:spPr>
                          <a:xfrm>
                            <a:off x="1365215" y="132057"/>
                            <a:ext cx="280670" cy="153035"/>
                          </a:xfrm>
                          <a:custGeom>
                            <a:avLst/>
                            <a:gdLst/>
                            <a:ahLst/>
                            <a:cxnLst/>
                            <a:rect l="l" t="t" r="r" b="b"/>
                            <a:pathLst>
                              <a:path w="280670" h="153035">
                                <a:moveTo>
                                  <a:pt x="51991" y="152430"/>
                                </a:moveTo>
                                <a:lnTo>
                                  <a:pt x="47817" y="121869"/>
                                </a:lnTo>
                                <a:lnTo>
                                  <a:pt x="17267" y="112149"/>
                                </a:lnTo>
                                <a:lnTo>
                                  <a:pt x="0" y="89346"/>
                                </a:lnTo>
                                <a:lnTo>
                                  <a:pt x="0" y="25140"/>
                                </a:lnTo>
                                <a:lnTo>
                                  <a:pt x="17267" y="0"/>
                                </a:lnTo>
                                <a:lnTo>
                                  <a:pt x="247435" y="0"/>
                                </a:lnTo>
                                <a:lnTo>
                                  <a:pt x="280451" y="21121"/>
                                </a:lnTo>
                                <a:lnTo>
                                  <a:pt x="280451" y="97476"/>
                                </a:lnTo>
                                <a:lnTo>
                                  <a:pt x="257396" y="116168"/>
                                </a:lnTo>
                                <a:lnTo>
                                  <a:pt x="103888" y="116168"/>
                                </a:lnTo>
                                <a:lnTo>
                                  <a:pt x="51991" y="152430"/>
                                </a:lnTo>
                                <a:close/>
                              </a:path>
                            </a:pathLst>
                          </a:custGeom>
                          <a:solidFill>
                            <a:srgbClr val="FFFFFF"/>
                          </a:solidFill>
                        </wps:spPr>
                        <wps:bodyPr wrap="square" lIns="0" tIns="0" rIns="0" bIns="0" rtlCol="0">
                          <a:prstTxWarp prst="textNoShape">
                            <a:avLst/>
                          </a:prstTxWarp>
                        </wps:bodyPr>
                      </wps:wsp>
                      <wps:wsp>
                        <wps:cNvPr id="207" name="Graphic 207"/>
                        <wps:cNvSpPr/>
                        <wps:spPr>
                          <a:xfrm>
                            <a:off x="1181906" y="119913"/>
                            <a:ext cx="475615" cy="342265"/>
                          </a:xfrm>
                          <a:custGeom>
                            <a:avLst/>
                            <a:gdLst/>
                            <a:ahLst/>
                            <a:cxnLst/>
                            <a:rect l="l" t="t" r="r" b="b"/>
                            <a:pathLst>
                              <a:path w="475615" h="342265">
                                <a:moveTo>
                                  <a:pt x="312140" y="159258"/>
                                </a:moveTo>
                                <a:lnTo>
                                  <a:pt x="309956" y="159626"/>
                                </a:lnTo>
                                <a:lnTo>
                                  <a:pt x="298196" y="159626"/>
                                </a:lnTo>
                                <a:lnTo>
                                  <a:pt x="294500" y="164020"/>
                                </a:lnTo>
                                <a:lnTo>
                                  <a:pt x="290423" y="168033"/>
                                </a:lnTo>
                                <a:lnTo>
                                  <a:pt x="286715" y="171958"/>
                                </a:lnTo>
                                <a:lnTo>
                                  <a:pt x="286715" y="241782"/>
                                </a:lnTo>
                                <a:lnTo>
                                  <a:pt x="165658" y="241782"/>
                                </a:lnTo>
                                <a:lnTo>
                                  <a:pt x="165658" y="260743"/>
                                </a:lnTo>
                                <a:lnTo>
                                  <a:pt x="165658" y="270840"/>
                                </a:lnTo>
                                <a:lnTo>
                                  <a:pt x="161290" y="275234"/>
                                </a:lnTo>
                                <a:lnTo>
                                  <a:pt x="150571" y="275234"/>
                                </a:lnTo>
                                <a:lnTo>
                                  <a:pt x="146494" y="270840"/>
                                </a:lnTo>
                                <a:lnTo>
                                  <a:pt x="146494" y="260375"/>
                                </a:lnTo>
                                <a:lnTo>
                                  <a:pt x="150952" y="256362"/>
                                </a:lnTo>
                                <a:lnTo>
                                  <a:pt x="161201" y="256362"/>
                                </a:lnTo>
                                <a:lnTo>
                                  <a:pt x="165658" y="260743"/>
                                </a:lnTo>
                                <a:lnTo>
                                  <a:pt x="165658" y="241782"/>
                                </a:lnTo>
                                <a:lnTo>
                                  <a:pt x="25425" y="241782"/>
                                </a:lnTo>
                                <a:lnTo>
                                  <a:pt x="25425" y="97853"/>
                                </a:lnTo>
                                <a:lnTo>
                                  <a:pt x="154266" y="97853"/>
                                </a:lnTo>
                                <a:lnTo>
                                  <a:pt x="154266" y="73177"/>
                                </a:lnTo>
                                <a:lnTo>
                                  <a:pt x="6261" y="73177"/>
                                </a:lnTo>
                                <a:lnTo>
                                  <a:pt x="0" y="79349"/>
                                </a:lnTo>
                                <a:lnTo>
                                  <a:pt x="0" y="284022"/>
                                </a:lnTo>
                                <a:lnTo>
                                  <a:pt x="6261" y="290182"/>
                                </a:lnTo>
                                <a:lnTo>
                                  <a:pt x="128092" y="290182"/>
                                </a:lnTo>
                                <a:lnTo>
                                  <a:pt x="128092" y="315239"/>
                                </a:lnTo>
                                <a:lnTo>
                                  <a:pt x="99237" y="315239"/>
                                </a:lnTo>
                                <a:lnTo>
                                  <a:pt x="95923" y="318503"/>
                                </a:lnTo>
                                <a:lnTo>
                                  <a:pt x="95923" y="338874"/>
                                </a:lnTo>
                                <a:lnTo>
                                  <a:pt x="98869" y="342150"/>
                                </a:lnTo>
                                <a:lnTo>
                                  <a:pt x="212902" y="342150"/>
                                </a:lnTo>
                                <a:lnTo>
                                  <a:pt x="216230" y="339255"/>
                                </a:lnTo>
                                <a:lnTo>
                                  <a:pt x="216230" y="318503"/>
                                </a:lnTo>
                                <a:lnTo>
                                  <a:pt x="212902" y="315239"/>
                                </a:lnTo>
                                <a:lnTo>
                                  <a:pt x="184061" y="315239"/>
                                </a:lnTo>
                                <a:lnTo>
                                  <a:pt x="184061" y="290182"/>
                                </a:lnTo>
                                <a:lnTo>
                                  <a:pt x="305879" y="290182"/>
                                </a:lnTo>
                                <a:lnTo>
                                  <a:pt x="312140" y="284022"/>
                                </a:lnTo>
                                <a:lnTo>
                                  <a:pt x="312140" y="275234"/>
                                </a:lnTo>
                                <a:lnTo>
                                  <a:pt x="312140" y="256362"/>
                                </a:lnTo>
                                <a:lnTo>
                                  <a:pt x="312140" y="241782"/>
                                </a:lnTo>
                                <a:lnTo>
                                  <a:pt x="312140" y="159258"/>
                                </a:lnTo>
                                <a:close/>
                              </a:path>
                              <a:path w="475615" h="342265">
                                <a:moveTo>
                                  <a:pt x="475424" y="94856"/>
                                </a:moveTo>
                                <a:lnTo>
                                  <a:pt x="475386" y="44678"/>
                                </a:lnTo>
                                <a:lnTo>
                                  <a:pt x="453986" y="7505"/>
                                </a:lnTo>
                                <a:lnTo>
                                  <a:pt x="453986" y="44678"/>
                                </a:lnTo>
                                <a:lnTo>
                                  <a:pt x="453986" y="94856"/>
                                </a:lnTo>
                                <a:lnTo>
                                  <a:pt x="452107" y="103860"/>
                                </a:lnTo>
                                <a:lnTo>
                                  <a:pt x="447014" y="111264"/>
                                </a:lnTo>
                                <a:lnTo>
                                  <a:pt x="439496" y="116281"/>
                                </a:lnTo>
                                <a:lnTo>
                                  <a:pt x="430364" y="118135"/>
                                </a:lnTo>
                                <a:lnTo>
                                  <a:pt x="279692" y="118135"/>
                                </a:lnTo>
                                <a:lnTo>
                                  <a:pt x="276377" y="120002"/>
                                </a:lnTo>
                                <a:lnTo>
                                  <a:pt x="274193" y="122529"/>
                                </a:lnTo>
                                <a:lnTo>
                                  <a:pt x="268922" y="129159"/>
                                </a:lnTo>
                                <a:lnTo>
                                  <a:pt x="262077" y="136994"/>
                                </a:lnTo>
                                <a:lnTo>
                                  <a:pt x="253911" y="145249"/>
                                </a:lnTo>
                                <a:lnTo>
                                  <a:pt x="244690" y="153085"/>
                                </a:lnTo>
                                <a:lnTo>
                                  <a:pt x="246875" y="143268"/>
                                </a:lnTo>
                                <a:lnTo>
                                  <a:pt x="247243" y="134581"/>
                                </a:lnTo>
                                <a:lnTo>
                                  <a:pt x="246494" y="122529"/>
                                </a:lnTo>
                                <a:lnTo>
                                  <a:pt x="241744" y="118135"/>
                                </a:lnTo>
                                <a:lnTo>
                                  <a:pt x="219544" y="118135"/>
                                </a:lnTo>
                                <a:lnTo>
                                  <a:pt x="210413" y="116281"/>
                                </a:lnTo>
                                <a:lnTo>
                                  <a:pt x="202895" y="111264"/>
                                </a:lnTo>
                                <a:lnTo>
                                  <a:pt x="197802" y="103860"/>
                                </a:lnTo>
                                <a:lnTo>
                                  <a:pt x="195922" y="94856"/>
                                </a:lnTo>
                                <a:lnTo>
                                  <a:pt x="195922" y="44678"/>
                                </a:lnTo>
                                <a:lnTo>
                                  <a:pt x="197802" y="35674"/>
                                </a:lnTo>
                                <a:lnTo>
                                  <a:pt x="202895" y="28270"/>
                                </a:lnTo>
                                <a:lnTo>
                                  <a:pt x="210413" y="23253"/>
                                </a:lnTo>
                                <a:lnTo>
                                  <a:pt x="219544" y="21399"/>
                                </a:lnTo>
                                <a:lnTo>
                                  <a:pt x="430364" y="21399"/>
                                </a:lnTo>
                                <a:lnTo>
                                  <a:pt x="439496" y="23253"/>
                                </a:lnTo>
                                <a:lnTo>
                                  <a:pt x="447014" y="28270"/>
                                </a:lnTo>
                                <a:lnTo>
                                  <a:pt x="452107" y="35674"/>
                                </a:lnTo>
                                <a:lnTo>
                                  <a:pt x="453986" y="44678"/>
                                </a:lnTo>
                                <a:lnTo>
                                  <a:pt x="453986" y="7505"/>
                                </a:lnTo>
                                <a:lnTo>
                                  <a:pt x="448005" y="3517"/>
                                </a:lnTo>
                                <a:lnTo>
                                  <a:pt x="430364" y="0"/>
                                </a:lnTo>
                                <a:lnTo>
                                  <a:pt x="219544" y="0"/>
                                </a:lnTo>
                                <a:lnTo>
                                  <a:pt x="177660" y="27330"/>
                                </a:lnTo>
                                <a:lnTo>
                                  <a:pt x="174104" y="94856"/>
                                </a:lnTo>
                                <a:lnTo>
                                  <a:pt x="177660" y="112395"/>
                                </a:lnTo>
                                <a:lnTo>
                                  <a:pt x="187401" y="126631"/>
                                </a:lnTo>
                                <a:lnTo>
                                  <a:pt x="201841" y="136207"/>
                                </a:lnTo>
                                <a:lnTo>
                                  <a:pt x="219544" y="139725"/>
                                </a:lnTo>
                                <a:lnTo>
                                  <a:pt x="225044" y="139725"/>
                                </a:lnTo>
                                <a:lnTo>
                                  <a:pt x="224663" y="144767"/>
                                </a:lnTo>
                                <a:lnTo>
                                  <a:pt x="224548" y="145249"/>
                                </a:lnTo>
                                <a:lnTo>
                                  <a:pt x="223240" y="150660"/>
                                </a:lnTo>
                                <a:lnTo>
                                  <a:pt x="218401" y="163741"/>
                                </a:lnTo>
                                <a:lnTo>
                                  <a:pt x="220205" y="171399"/>
                                </a:lnTo>
                                <a:lnTo>
                                  <a:pt x="225806" y="176072"/>
                                </a:lnTo>
                                <a:lnTo>
                                  <a:pt x="229133" y="178968"/>
                                </a:lnTo>
                                <a:lnTo>
                                  <a:pt x="233210" y="180467"/>
                                </a:lnTo>
                                <a:lnTo>
                                  <a:pt x="240233" y="180467"/>
                                </a:lnTo>
                                <a:lnTo>
                                  <a:pt x="243166" y="179717"/>
                                </a:lnTo>
                                <a:lnTo>
                                  <a:pt x="276821" y="153085"/>
                                </a:lnTo>
                                <a:lnTo>
                                  <a:pt x="288315" y="139725"/>
                                </a:lnTo>
                                <a:lnTo>
                                  <a:pt x="430453" y="139725"/>
                                </a:lnTo>
                                <a:lnTo>
                                  <a:pt x="448157" y="136207"/>
                                </a:lnTo>
                                <a:lnTo>
                                  <a:pt x="447827" y="136207"/>
                                </a:lnTo>
                                <a:lnTo>
                                  <a:pt x="459714" y="128320"/>
                                </a:lnTo>
                                <a:lnTo>
                                  <a:pt x="462191" y="126631"/>
                                </a:lnTo>
                                <a:lnTo>
                                  <a:pt x="469265" y="116281"/>
                                </a:lnTo>
                                <a:lnTo>
                                  <a:pt x="471881" y="112395"/>
                                </a:lnTo>
                                <a:lnTo>
                                  <a:pt x="473621" y="103860"/>
                                </a:lnTo>
                                <a:lnTo>
                                  <a:pt x="475424" y="94856"/>
                                </a:lnTo>
                                <a:close/>
                              </a:path>
                            </a:pathLst>
                          </a:custGeom>
                          <a:solidFill>
                            <a:srgbClr val="3B3B3A"/>
                          </a:solidFill>
                        </wps:spPr>
                        <wps:bodyPr wrap="square" lIns="0" tIns="0" rIns="0" bIns="0" rtlCol="0">
                          <a:prstTxWarp prst="textNoShape">
                            <a:avLst/>
                          </a:prstTxWarp>
                        </wps:bodyPr>
                      </wps:wsp>
                      <wps:wsp>
                        <wps:cNvPr id="208" name="Textbox 208"/>
                        <wps:cNvSpPr txBox="1"/>
                        <wps:spPr>
                          <a:xfrm>
                            <a:off x="1409446" y="128557"/>
                            <a:ext cx="212090" cy="104775"/>
                          </a:xfrm>
                          <a:prstGeom prst="rect">
                            <a:avLst/>
                          </a:prstGeom>
                        </wps:spPr>
                        <wps:txbx>
                          <w:txbxContent>
                            <w:p w14:paraId="490F3B8E" w14:textId="77777777" w:rsidR="00782434" w:rsidRDefault="00C840DF">
                              <w:pPr>
                                <w:spacing w:before="2"/>
                                <w:rPr>
                                  <w:rFonts w:ascii="Arial"/>
                                  <w:sz w:val="14"/>
                                </w:rPr>
                              </w:pPr>
                              <w:r>
                                <w:rPr>
                                  <w:rFonts w:ascii="Arial"/>
                                  <w:color w:val="3B3B3A"/>
                                  <w:spacing w:val="-5"/>
                                  <w:w w:val="105"/>
                                  <w:sz w:val="13"/>
                                </w:rPr>
                                <w:t>www</w:t>
                              </w:r>
                            </w:p>
                          </w:txbxContent>
                        </wps:txbx>
                        <wps:bodyPr wrap="square" lIns="0" tIns="0" rIns="0" bIns="0" rtlCol="0"/>
                      </wps:wsp>
                    </wpg:wgp>
                  </a:graphicData>
                </a:graphic>
              </wp:anchor>
            </w:drawing>
          </mc:Choice>
          <mc:Fallback>
            <w:pict>
              <v:group w14:anchorId="6CC54656" id="Group 203" o:spid="_x0000_s1068" style="position:absolute;margin-left:18.5pt;margin-top:23.5pt;width:135pt;height:46.05pt;z-index:-251542528;mso-wrap-distance-left:0;mso-wrap-distance-right:0;mso-position-horizontal-relative:page;mso-position-vertical-relative:text"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">
                <v:shape id="Graphic 204" o:spid="_x0000_s1069"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" path="m,l1211748,6448e" filled="f" strokecolor="#9d9d9c" strokeweight="1.02025mm">
                  <v:path arrowok="t"/>
                </v:shape>
                <v:shape id="Graphic 205" o:spid="_x0000_s1070"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206" o:spid="_x0000_s1071" style="position:absolute;left:13652;top:1320;width:2806;height:1530;visibility:visible;mso-wrap-style:square;v-text-anchor:top" coordsize="280670,15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" path="m51991,152430l47817,121869,17267,112149,,89346,,25140,17267,,247435,r33016,21121l280451,97476r-23055,18692l103888,116168,51991,152430xe" stroked="f">
                  <v:path arrowok="t"/>
                </v:shape>
                <v:shape id="Graphic 207" o:spid="_x0000_s1072" style="position:absolute;left:11819;top:1199;width:4756;height:3422;visibility:visible;mso-wrap-style:square;v-text-anchor:top" coordsize="47561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" path="m312140,159258r-2184,368l298196,159626r-3696,4394l290423,168033r-3708,3925l286715,241782r-121057,l165658,260743r,10097l161290,275234r-10719,l146494,270840r,-10465l150952,256362r10249,l165658,260743r,-18961l25425,241782r,-143929l154266,97853r,-24676l6261,73177,,79349,,284022r6261,6160l128092,290182r,25057l99237,315239r-3314,3264l95923,338874r2946,3276l212902,342150r3328,-2895l216230,318503r-3328,-3264l184061,315239r,-25057l305879,290182r6261,-6160l312140,275234r,-18872l312140,241782r,-82524xem475424,94856r-38,-50178l453986,7505r,37173l453986,94856r-1879,9004l447014,111264r-7518,5017l430364,118135r-150672,l276377,120002r-2184,2527l268922,129159r-6845,7835l253911,145249r-9221,7836l246875,143268r368,-8687l246494,122529r-4750,-4394l219544,118135r-9131,-1854l202895,111264r-5093,-7404l195922,94856r,-50178l197802,35674r5093,-7404l210413,23253r9131,-1854l430364,21399r9132,1854l447014,28270r5093,7404l453986,44678r,-37173l448005,3517,430364,,219544,,177660,27330r-3556,67526l177660,112395r9741,14236l201841,136207r17703,3518l225044,139725r-381,5042l224548,145249r-1308,5411l218401,163741r1804,7658l225806,176072r3327,2896l233210,180467r7023,l243166,179717r33655,-26632l288315,139725r142138,l448157,136207r-330,l459714,128320r2477,-1689l469265,116281r2616,-3886l473621,103860r1803,-9004xe" fillcolor="#3b3b3a" stroked="f">
                  <v:path arrowok="t"/>
                </v:shape>
                <v:shape id="Textbox 208" o:spid="_x0000_s1073" type="#_x0000_t202" style="position:absolute;left:14094;top:1285;width:2121;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490F3B8E" w14:textId="77777777" w:rsidR="00782434" w:rsidRDefault="00C840DF">
                        <w:pPr>
                          <w:spacing w:before="2"/>
                          <w:rPr>
                            <w:rFonts w:ascii="Arial"/>
                            <w:sz w:val="14"/>
                          </w:rPr>
                        </w:pPr>
                        <w:r>
                          <w:rPr>
                            <w:rFonts w:ascii="Arial"/>
                            <w:color w:val="3B3B3A"/>
                            <w:spacing w:val="-5"/>
                            <w:w w:val="105"/>
                            <w:sz w:val="13"/>
                          </w:rPr>
                          <w:t>www</w:t>
                        </w:r>
                      </w:p>
                    </w:txbxContent>
                  </v:textbox>
                </v:shape>
                <w10:wrap type="topAndBottom" anchorx="page"/>
              </v:group>
            </w:pict>
          </mc:Fallback>
        </mc:AlternateContent>
      </w:r>
      <w:r>
        <w:rPr>
          <w:noProof/>
          <w:sz w:val="20"/>
        </w:rPr>
        <mc:AlternateContent>
          <mc:Choice Requires="wps">
            <w:drawing>
              <wp:anchor distT="0" distB="0" distL="0" distR="0" simplePos="0" relativeHeight="251763712" behindDoc="1" locked="0" layoutInCell="1" allowOverlap="1" wp14:anchorId="0F64E433" wp14:editId="2C933ED0">
                <wp:simplePos x="0" y="0"/>
                <wp:positionH relativeFrom="page">
                  <wp:posOffset>2012695</wp:posOffset>
                </wp:positionH>
                <wp:positionV relativeFrom="paragraph">
                  <wp:posOffset>254995</wp:posOffset>
                </wp:positionV>
                <wp:extent cx="4563745" cy="1624330"/>
                <wp:effectExtent l="0" t="0" r="0" b="0"/>
                <wp:wrapTopAndBottom/>
                <wp:docPr id="209" name="Textbox 209"/>
                <wp:cNvGraphicFramePr/>
                <a:graphic xmlns:a="http://schemas.openxmlformats.org/drawingml/2006/main">
                  <a:graphicData uri="http://schemas.microsoft.com/office/word/2010/wordprocessingShape">
                    <wps:wsp>
                      <wps:cNvSpPr txBox="1"/>
                      <wps:spPr>
                        <a:xfrm>
                          <a:off x="0" y="0"/>
                          <a:ext cx="4563745" cy="162433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7186"/>
                            </w:tblGrid>
                            <w:tr w:rsidR="00782434" w14:paraId="03082598" w14:textId="77777777">
                              <w:trPr>
                                <w:trHeight w:val="350"/>
                              </w:trPr>
                              <w:tc>
                                <w:tcPr>
                                  <w:tcW w:w="7186" w:type="dxa"/>
                                </w:tcPr>
                                <w:p w14:paraId="2A2C5D68" w14:textId="77777777" w:rsidR="00782434" w:rsidRDefault="00C840DF">
                                  <w:pPr>
                                    <w:pStyle w:val="TableParagraph"/>
                                    <w:spacing w:line="274" w:lineRule="exact"/>
                                    <w:ind w:left="50"/>
                                    <w:rPr>
                                      <w:rFonts w:ascii="Arial" w:hAnsi="Arial"/>
                                      <w:b/>
                                      <w:sz w:val="24"/>
                                    </w:rPr>
                                  </w:pPr>
                                  <w:bookmarkStart w:id="24" w:name="Where_can_I_find_more_product_specific_i"/>
                                  <w:bookmarkEnd w:id="24"/>
                                  <w:r>
                                    <w:rPr>
                                      <w:rFonts w:ascii="Arial" w:hAnsi="Arial"/>
                                      <w:b/>
                                      <w:w w:val="80"/>
                                      <w:sz w:val="23"/>
                                    </w:rPr>
                                    <w:t xml:space="preserve">Dove </w:t>
                                  </w:r>
                                  <w:r>
                                    <w:rPr>
                                      <w:rFonts w:ascii="Arial" w:hAnsi="Arial"/>
                                      <w:b/>
                                      <w:w w:val="80"/>
                                      <w:sz w:val="23"/>
                                    </w:rPr>
                                    <w:t xml:space="preserve">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782434" w14:paraId="559C214A" w14:textId="77777777">
                              <w:trPr>
                                <w:trHeight w:val="2207"/>
                              </w:trPr>
                              <w:tc>
                                <w:tcPr>
                                  <w:tcW w:w="7186" w:type="dxa"/>
                                </w:tcPr>
                                <w:p w14:paraId="6A96DE48" w14:textId="77777777" w:rsidR="00782434" w:rsidRDefault="00C840DF">
                                  <w:pPr>
                                    <w:pStyle w:val="TableParagraph"/>
                                    <w:numPr>
                                      <w:ilvl w:val="0"/>
                                      <w:numId w:val="2"/>
                                    </w:numPr>
                                    <w:tabs>
                                      <w:tab w:val="left" w:pos="181"/>
                                    </w:tabs>
                                    <w:spacing w:before="66" w:line="215" w:lineRule="exact"/>
                                    <w:ind w:left="181" w:hanging="131"/>
                                    <w:rPr>
                                      <w:rFonts w:ascii="Arial" w:hAnsi="Arial"/>
                                      <w:i/>
                                      <w:sz w:val="19"/>
                                    </w:rPr>
                                  </w:pPr>
                                  <w:bookmarkStart w:id="25" w:name="o_More_product-specific_information_can_"/>
                                  <w:bookmarkEnd w:id="25"/>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7876C23C" wp14:editId="7F067AFE">
                                        <wp:extent cx="85725" cy="63500"/>
                                        <wp:effectExtent l="0" t="0" r="0" b="0"/>
                                        <wp:docPr id="1468322224" name="Image 210"/>
                                        <wp:cNvGraphicFramePr/>
                                        <a:graphic xmlns:a="http://schemas.openxmlformats.org/drawingml/2006/main">
                                          <a:graphicData uri="http://schemas.openxmlformats.org/drawingml/2006/picture">
                                            <pic:pic xmlns:pic="http://schemas.openxmlformats.org/drawingml/2006/picture">
                                              <pic:nvPicPr>
                                                <pic:cNvPr id="1468322224" name="Image 210"/>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38DA547D" w14:textId="77777777" w:rsidR="00782434" w:rsidRDefault="00C840DF">
                                  <w:pPr>
                                    <w:pStyle w:val="TableParagraph"/>
                                    <w:tabs>
                                      <w:tab w:val="left" w:pos="946"/>
                                    </w:tabs>
                                    <w:spacing w:line="213" w:lineRule="exact"/>
                                    <w:ind w:left="50"/>
                                    <w:rPr>
                                      <w:rFonts w:ascii="Arial"/>
                                      <w:i/>
                                      <w:sz w:val="19"/>
                                    </w:rPr>
                                  </w:pPr>
                                  <w:hyperlink r:id="rId60">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2AE81235" w14:textId="77777777" w:rsidR="00782434" w:rsidRDefault="00C840DF">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36A96493" wp14:editId="1B843073">
                                        <wp:extent cx="85725" cy="63500"/>
                                        <wp:effectExtent l="0" t="0" r="0" b="0"/>
                                        <wp:docPr id="77832610" name="Image 211"/>
                                        <wp:cNvGraphicFramePr/>
                                        <a:graphic xmlns:a="http://schemas.openxmlformats.org/drawingml/2006/main">
                                          <a:graphicData uri="http://schemas.openxmlformats.org/drawingml/2006/picture">
                                            <pic:pic xmlns:pic="http://schemas.openxmlformats.org/drawingml/2006/picture">
                                              <pic:nvPicPr>
                                                <pic:cNvPr id="77832610" name="Image 211"/>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240F4A15" w14:textId="77777777" w:rsidR="00782434" w:rsidRDefault="00C840DF">
                                  <w:pPr>
                                    <w:pStyle w:val="TableParagraph"/>
                                    <w:tabs>
                                      <w:tab w:val="left" w:pos="946"/>
                                    </w:tabs>
                                    <w:spacing w:line="213" w:lineRule="exact"/>
                                    <w:ind w:left="50"/>
                                    <w:rPr>
                                      <w:rFonts w:ascii="Arial"/>
                                      <w:i/>
                                      <w:sz w:val="19"/>
                                    </w:rPr>
                                  </w:pPr>
                                  <w:hyperlink r:id="rId61">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7999BE66" w14:textId="77777777" w:rsidR="00782434" w:rsidRDefault="00C840DF">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2">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1A2A46CB" w14:textId="77777777" w:rsidR="00782434" w:rsidRDefault="00C840DF">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39436579" wp14:editId="6998A78D">
                                        <wp:extent cx="85725" cy="63500"/>
                                        <wp:effectExtent l="0" t="0" r="0" b="0"/>
                                        <wp:docPr id="1961596568" name="Image 212"/>
                                        <wp:cNvGraphicFramePr/>
                                        <a:graphic xmlns:a="http://schemas.openxmlformats.org/drawingml/2006/main">
                                          <a:graphicData uri="http://schemas.openxmlformats.org/drawingml/2006/picture">
                                            <pic:pic xmlns:pic="http://schemas.openxmlformats.org/drawingml/2006/picture">
                                              <pic:nvPicPr>
                                                <pic:cNvPr id="1961596568" name="Image 212"/>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62EA9769" w14:textId="77777777" w:rsidR="00782434" w:rsidRDefault="00C840DF">
                                  <w:pPr>
                                    <w:pStyle w:val="TableParagraph"/>
                                    <w:tabs>
                                      <w:tab w:val="left" w:pos="946"/>
                                    </w:tabs>
                                    <w:spacing w:line="213" w:lineRule="exact"/>
                                    <w:ind w:left="50"/>
                                    <w:rPr>
                                      <w:rFonts w:ascii="Arial"/>
                                      <w:i/>
                                      <w:sz w:val="19"/>
                                    </w:rPr>
                                  </w:pPr>
                                  <w:hyperlink r:id="rId63">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5CBF83CA" w14:textId="77777777" w:rsidR="00782434" w:rsidRDefault="00C840DF">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3A2FC4C2" w14:textId="77777777" w:rsidR="00782434" w:rsidRDefault="00C840DF">
                                  <w:pPr>
                                    <w:pStyle w:val="TableParagraph"/>
                                    <w:tabs>
                                      <w:tab w:val="left" w:pos="946"/>
                                    </w:tabs>
                                    <w:spacing w:line="201" w:lineRule="exact"/>
                                    <w:ind w:left="50"/>
                                    <w:rPr>
                                      <w:rFonts w:ascii="Arial"/>
                                      <w:i/>
                                      <w:sz w:val="19"/>
                                    </w:rPr>
                                  </w:pPr>
                                  <w:hyperlink r:id="rId64">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61B5F36A" w14:textId="77777777" w:rsidR="00782434" w:rsidRDefault="00782434">
                            <w:pPr>
                              <w:pStyle w:val="Corpotesto"/>
                            </w:pPr>
                          </w:p>
                        </w:txbxContent>
                      </wps:txbx>
                      <wps:bodyPr wrap="square" lIns="0" tIns="0" rIns="0" bIns="0" rtlCol="0"/>
                    </wps:wsp>
                  </a:graphicData>
                </a:graphic>
              </wp:anchor>
            </w:drawing>
          </mc:Choice>
          <mc:Fallback>
            <w:pict>
              <v:shape w14:anchorId="0F64E433" id="Textbox 209" o:spid="_x0000_s1074" type="#_x0000_t202" style="position:absolute;margin-left:158.5pt;margin-top:20.1pt;width:359.35pt;height:127.9pt;z-index:-25155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" filled="f" stroked="f">
                <v:textbox inset="0,0,0,0">
                  <w:txbxContent>
                    <w:tbl>
                      <w:tblPr>
                        <w:tblStyle w:val="TableNormal"/>
                        <w:tblW w:w="0" w:type="auto"/>
                        <w:tblInd w:w="7" w:type="dxa"/>
                        <w:tblLayout w:type="fixed"/>
                        <w:tblLook w:val="01E0" w:firstRow="1" w:lastRow="1" w:firstColumn="1" w:lastColumn="1" w:noHBand="0" w:noVBand="0"/>
                      </w:tblPr>
                      <w:tblGrid>
                        <w:gridCol w:w="7186"/>
                      </w:tblGrid>
                      <w:tr w:rsidR="00782434" w14:paraId="03082598" w14:textId="77777777">
                        <w:trPr>
                          <w:trHeight w:val="350"/>
                        </w:trPr>
                        <w:tc>
                          <w:tcPr>
                            <w:tcW w:w="7186" w:type="dxa"/>
                          </w:tcPr>
                          <w:p w14:paraId="2A2C5D68" w14:textId="77777777" w:rsidR="00782434" w:rsidRDefault="00C840DF">
                            <w:pPr>
                              <w:pStyle w:val="TableParagraph"/>
                              <w:spacing w:line="274" w:lineRule="exact"/>
                              <w:ind w:left="50"/>
                              <w:rPr>
                                <w:rFonts w:ascii="Arial" w:hAnsi="Arial"/>
                                <w:b/>
                                <w:sz w:val="24"/>
                              </w:rPr>
                            </w:pPr>
                            <w:bookmarkStart w:id="26" w:name="Where_can_I_find_more_product_specific_i"/>
                            <w:bookmarkEnd w:id="26"/>
                            <w:r>
                              <w:rPr>
                                <w:rFonts w:ascii="Arial" w:hAnsi="Arial"/>
                                <w:b/>
                                <w:w w:val="80"/>
                                <w:sz w:val="23"/>
                              </w:rPr>
                              <w:t xml:space="preserve">Dove </w:t>
                            </w:r>
                            <w:r>
                              <w:rPr>
                                <w:rFonts w:ascii="Arial" w:hAnsi="Arial"/>
                                <w:b/>
                                <w:w w:val="80"/>
                                <w:sz w:val="23"/>
                              </w:rPr>
                              <w:t xml:space="preserve">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782434" w14:paraId="559C214A" w14:textId="77777777">
                        <w:trPr>
                          <w:trHeight w:val="2207"/>
                        </w:trPr>
                        <w:tc>
                          <w:tcPr>
                            <w:tcW w:w="7186" w:type="dxa"/>
                          </w:tcPr>
                          <w:p w14:paraId="6A96DE48" w14:textId="77777777" w:rsidR="00782434" w:rsidRDefault="00C840DF">
                            <w:pPr>
                              <w:pStyle w:val="TableParagraph"/>
                              <w:numPr>
                                <w:ilvl w:val="0"/>
                                <w:numId w:val="2"/>
                              </w:numPr>
                              <w:tabs>
                                <w:tab w:val="left" w:pos="181"/>
                              </w:tabs>
                              <w:spacing w:before="66" w:line="215" w:lineRule="exact"/>
                              <w:ind w:left="181" w:hanging="131"/>
                              <w:rPr>
                                <w:rFonts w:ascii="Arial" w:hAnsi="Arial"/>
                                <w:i/>
                                <w:sz w:val="19"/>
                              </w:rPr>
                            </w:pPr>
                            <w:bookmarkStart w:id="27" w:name="o_More_product-specific_information_can_"/>
                            <w:bookmarkEnd w:id="27"/>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7876C23C" wp14:editId="7F067AFE">
                                  <wp:extent cx="85725" cy="63500"/>
                                  <wp:effectExtent l="0" t="0" r="0" b="0"/>
                                  <wp:docPr id="1468322224" name="Image 210"/>
                                  <wp:cNvGraphicFramePr/>
                                  <a:graphic xmlns:a="http://schemas.openxmlformats.org/drawingml/2006/main">
                                    <a:graphicData uri="http://schemas.openxmlformats.org/drawingml/2006/picture">
                                      <pic:pic xmlns:pic="http://schemas.openxmlformats.org/drawingml/2006/picture">
                                        <pic:nvPicPr>
                                          <pic:cNvPr id="1468322224" name="Image 210"/>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38DA547D" w14:textId="77777777" w:rsidR="00782434" w:rsidRDefault="00C840DF">
                            <w:pPr>
                              <w:pStyle w:val="TableParagraph"/>
                              <w:tabs>
                                <w:tab w:val="left" w:pos="946"/>
                              </w:tabs>
                              <w:spacing w:line="213" w:lineRule="exact"/>
                              <w:ind w:left="50"/>
                              <w:rPr>
                                <w:rFonts w:ascii="Arial"/>
                                <w:i/>
                                <w:sz w:val="19"/>
                              </w:rPr>
                            </w:pPr>
                            <w:hyperlink r:id="rId65">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2AE81235" w14:textId="77777777" w:rsidR="00782434" w:rsidRDefault="00C840DF">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36A96493" wp14:editId="1B843073">
                                  <wp:extent cx="85725" cy="63500"/>
                                  <wp:effectExtent l="0" t="0" r="0" b="0"/>
                                  <wp:docPr id="77832610" name="Image 211"/>
                                  <wp:cNvGraphicFramePr/>
                                  <a:graphic xmlns:a="http://schemas.openxmlformats.org/drawingml/2006/main">
                                    <a:graphicData uri="http://schemas.openxmlformats.org/drawingml/2006/picture">
                                      <pic:pic xmlns:pic="http://schemas.openxmlformats.org/drawingml/2006/picture">
                                        <pic:nvPicPr>
                                          <pic:cNvPr id="77832610" name="Image 211"/>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240F4A15" w14:textId="77777777" w:rsidR="00782434" w:rsidRDefault="00C840DF">
                            <w:pPr>
                              <w:pStyle w:val="TableParagraph"/>
                              <w:tabs>
                                <w:tab w:val="left" w:pos="946"/>
                              </w:tabs>
                              <w:spacing w:line="213" w:lineRule="exact"/>
                              <w:ind w:left="50"/>
                              <w:rPr>
                                <w:rFonts w:ascii="Arial"/>
                                <w:i/>
                                <w:sz w:val="19"/>
                              </w:rPr>
                            </w:pPr>
                            <w:hyperlink r:id="rId66">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7999BE66" w14:textId="77777777" w:rsidR="00782434" w:rsidRDefault="00C840DF">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7">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1A2A46CB" w14:textId="77777777" w:rsidR="00782434" w:rsidRDefault="00C840DF">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39436579" wp14:editId="6998A78D">
                                  <wp:extent cx="85725" cy="63500"/>
                                  <wp:effectExtent l="0" t="0" r="0" b="0"/>
                                  <wp:docPr id="1961596568" name="Image 212"/>
                                  <wp:cNvGraphicFramePr/>
                                  <a:graphic xmlns:a="http://schemas.openxmlformats.org/drawingml/2006/main">
                                    <a:graphicData uri="http://schemas.openxmlformats.org/drawingml/2006/picture">
                                      <pic:pic xmlns:pic="http://schemas.openxmlformats.org/drawingml/2006/picture">
                                        <pic:nvPicPr>
                                          <pic:cNvPr id="1961596568" name="Image 212"/>
                                          <pic:cNvPicPr/>
                                        </pic:nvPicPr>
                                        <pic:blipFill>
                                          <a:blip r:embed="rId56"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62EA9769" w14:textId="77777777" w:rsidR="00782434" w:rsidRDefault="00C840DF">
                            <w:pPr>
                              <w:pStyle w:val="TableParagraph"/>
                              <w:tabs>
                                <w:tab w:val="left" w:pos="946"/>
                              </w:tabs>
                              <w:spacing w:line="213" w:lineRule="exact"/>
                              <w:ind w:left="50"/>
                              <w:rPr>
                                <w:rFonts w:ascii="Arial"/>
                                <w:i/>
                                <w:sz w:val="19"/>
                              </w:rPr>
                            </w:pPr>
                            <w:hyperlink r:id="rId68">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5CBF83CA" w14:textId="77777777" w:rsidR="00782434" w:rsidRDefault="00C840DF">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3A2FC4C2" w14:textId="77777777" w:rsidR="00782434" w:rsidRDefault="00C840DF">
                            <w:pPr>
                              <w:pStyle w:val="TableParagraph"/>
                              <w:tabs>
                                <w:tab w:val="left" w:pos="946"/>
                              </w:tabs>
                              <w:spacing w:line="201" w:lineRule="exact"/>
                              <w:ind w:left="50"/>
                              <w:rPr>
                                <w:rFonts w:ascii="Arial"/>
                                <w:i/>
                                <w:sz w:val="19"/>
                              </w:rPr>
                            </w:pPr>
                            <w:hyperlink r:id="rId69">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61B5F36A" w14:textId="77777777" w:rsidR="00782434" w:rsidRDefault="00782434">
                      <w:pPr>
                        <w:pStyle w:val="Corpotesto"/>
                      </w:pPr>
                    </w:p>
                  </w:txbxContent>
                </v:textbox>
                <w10:wrap type="topAndBottom" anchorx="page"/>
              </v:shape>
            </w:pict>
          </mc:Fallback>
        </mc:AlternateContent>
      </w:r>
    </w:p>
    <w:sectPr w:rsidR="00782434">
      <w:pgSz w:w="11910" w:h="16840"/>
      <w:pgMar w:top="640" w:right="0" w:bottom="480" w:left="141" w:header="429" w:footer="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DC644" w14:textId="77777777" w:rsidR="00C840DF" w:rsidRDefault="00C840DF">
      <w:r>
        <w:separator/>
      </w:r>
    </w:p>
  </w:endnote>
  <w:endnote w:type="continuationSeparator" w:id="0">
    <w:p w14:paraId="4A8110FE" w14:textId="77777777" w:rsidR="00C840DF" w:rsidRDefault="00C8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Mono">
    <w:altName w:val="Calibri"/>
    <w:charset w:val="01"/>
    <w:family w:val="modern"/>
    <w:pitch w:val="default"/>
  </w:font>
  <w:font w:name="Calibri">
    <w:panose1 w:val="020F0502020204030204"/>
    <w:charset w:val="01"/>
    <w:family w:val="swiss"/>
    <w:pitch w:val="variable"/>
    <w:sig w:usb0="E4002EFF" w:usb1="C2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4F18" w14:textId="77777777" w:rsidR="00782434" w:rsidRDefault="00C840DF">
    <w:pPr>
      <w:pStyle w:val="Corpotesto"/>
      <w:spacing w:line="14" w:lineRule="auto"/>
      <w:rPr>
        <w:sz w:val="20"/>
      </w:rPr>
    </w:pPr>
    <w:r>
      <w:rPr>
        <w:noProof/>
        <w:sz w:val="20"/>
      </w:rPr>
      <mc:AlternateContent>
        <mc:Choice Requires="wps">
          <w:drawing>
            <wp:anchor distT="0" distB="0" distL="0" distR="0" simplePos="0" relativeHeight="251656704" behindDoc="1" locked="0" layoutInCell="1" allowOverlap="1" wp14:anchorId="31F54A43" wp14:editId="2A2EC4E8">
              <wp:simplePos x="0" y="0"/>
              <wp:positionH relativeFrom="page">
                <wp:posOffset>6096253</wp:posOffset>
              </wp:positionH>
              <wp:positionV relativeFrom="page">
                <wp:posOffset>10366819</wp:posOffset>
              </wp:positionV>
              <wp:extent cx="1009015" cy="167005"/>
              <wp:effectExtent l="0" t="0" r="0" b="0"/>
              <wp:wrapNone/>
              <wp:docPr id="1" name="Textbox 1"/>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2060A8D6" w14:textId="77777777" w:rsidR="00782434" w:rsidRDefault="00C840DF">
                          <w:pPr>
                            <w:pStyle w:val="Corpotesto"/>
                            <w:spacing w:before="19"/>
                            <w:ind w:left="20"/>
                          </w:pPr>
                          <w:r>
                            <w:rPr>
                              <w:color w:val="747B86"/>
                              <w:w w:val="70"/>
                              <w:sz w:val="18"/>
                            </w:rPr>
                            <w:t>Data:</w:t>
                          </w:r>
                          <w:r>
                            <w:rPr>
                              <w:color w:val="747B86"/>
                              <w:spacing w:val="8"/>
                              <w:w w:val="80"/>
                              <w:sz w:val="18"/>
                            </w:rPr>
                            <w:t xml:space="preserve"> 28/11/2025</w:t>
                          </w:r>
                        </w:p>
                      </w:txbxContent>
                    </wps:txbx>
                    <wps:bodyPr wrap="square" lIns="0" tIns="0" rIns="0" bIns="0" rtlCol="0"/>
                  </wps:wsp>
                </a:graphicData>
              </a:graphic>
            </wp:anchor>
          </w:drawing>
        </mc:Choice>
        <mc:Fallback>
          <w:pict>
            <v:shapetype w14:anchorId="31F54A43" id="_x0000_t202" coordsize="21600,21600" o:spt="202" path="m,l,21600r21600,l21600,xe">
              <v:stroke joinstyle="miter"/>
              <v:path gradientshapeok="t" o:connecttype="rect"/>
            </v:shapetype>
            <v:shape id="Textbox 1" o:spid="_x0000_s1075" type="#_x0000_t202" style="position:absolute;margin-left:480pt;margin-top:816.3pt;width:79.45pt;height:13.1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" filled="f" stroked="f">
              <v:textbox inset="0,0,0,0">
                <w:txbxContent>
                  <w:p w14:paraId="2060A8D6" w14:textId="77777777" w:rsidR="00782434" w:rsidRDefault="00C840DF">
                    <w:pPr>
                      <w:pStyle w:val="Corpotesto"/>
                      <w:spacing w:before="19"/>
                      <w:ind w:left="20"/>
                    </w:pPr>
                    <w:r>
                      <w:rPr>
                        <w:color w:val="747B86"/>
                        <w:w w:val="70"/>
                        <w:sz w:val="18"/>
                      </w:rPr>
                      <w:t>Data:</w:t>
                    </w:r>
                    <w:r>
                      <w:rPr>
                        <w:color w:val="747B86"/>
                        <w:spacing w:val="8"/>
                        <w:w w:val="80"/>
                        <w:sz w:val="18"/>
                      </w:rPr>
                      <w:t xml:space="preserve"> 28/11/2025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8B1A" w14:textId="77777777" w:rsidR="00782434" w:rsidRDefault="00C840DF">
    <w:pPr>
      <w:pStyle w:val="Corpotesto"/>
      <w:spacing w:line="14" w:lineRule="auto"/>
      <w:rPr>
        <w:sz w:val="20"/>
      </w:rPr>
    </w:pPr>
    <w:r>
      <w:rPr>
        <w:noProof/>
        <w:sz w:val="20"/>
      </w:rPr>
      <mc:AlternateContent>
        <mc:Choice Requires="wps">
          <w:drawing>
            <wp:anchor distT="0" distB="0" distL="0" distR="0" simplePos="0" relativeHeight="251658752" behindDoc="1" locked="0" layoutInCell="1" allowOverlap="1" wp14:anchorId="7BC3B70C" wp14:editId="1E524F0F">
              <wp:simplePos x="0" y="0"/>
              <wp:positionH relativeFrom="page">
                <wp:posOffset>6096253</wp:posOffset>
              </wp:positionH>
              <wp:positionV relativeFrom="page">
                <wp:posOffset>10366819</wp:posOffset>
              </wp:positionV>
              <wp:extent cx="1009015" cy="16700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314B726A" w14:textId="77777777" w:rsidR="00782434" w:rsidRDefault="00C840DF">
                          <w:pPr>
                            <w:pStyle w:val="Corpotesto"/>
                            <w:spacing w:before="19"/>
                            <w:ind w:left="20"/>
                          </w:pPr>
                          <w:r>
                            <w:rPr>
                              <w:w w:val="70"/>
                              <w:sz w:val="18"/>
                            </w:rPr>
                            <w:t>Data:</w:t>
                          </w:r>
                          <w:r>
                            <w:rPr>
                              <w:spacing w:val="8"/>
                              <w:w w:val="80"/>
                              <w:sz w:val="18"/>
                            </w:rPr>
                            <w:t xml:space="preserve"> 28/11/2025</w:t>
                          </w:r>
                        </w:p>
                      </w:txbxContent>
                    </wps:txbx>
                    <wps:bodyPr wrap="square" lIns="0" tIns="0" rIns="0" bIns="0" rtlCol="0"/>
                  </wps:wsp>
                </a:graphicData>
              </a:graphic>
            </wp:anchor>
          </w:drawing>
        </mc:Choice>
        <mc:Fallback>
          <w:pict>
            <v:shapetype w14:anchorId="7BC3B70C" id="_x0000_t202" coordsize="21600,21600" o:spt="202" path="m,l,21600r21600,l21600,xe">
              <v:stroke joinstyle="miter"/>
              <v:path gradientshapeok="t" o:connecttype="rect"/>
            </v:shapetype>
            <v:shape id="Textbox 53" o:spid="_x0000_s1077" type="#_x0000_t202" style="position:absolute;margin-left:480pt;margin-top:816.3pt;width:79.45pt;height:13.1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" filled="f" stroked="f">
              <v:textbox inset="0,0,0,0">
                <w:txbxContent>
                  <w:p w14:paraId="314B726A" w14:textId="77777777" w:rsidR="00782434" w:rsidRDefault="00C840DF">
                    <w:pPr>
                      <w:pStyle w:val="Corpotesto"/>
                      <w:spacing w:before="19"/>
                      <w:ind w:left="20"/>
                    </w:pPr>
                    <w:r>
                      <w:rPr>
                        <w:w w:val="70"/>
                        <w:sz w:val="18"/>
                      </w:rPr>
                      <w:t>Data:</w:t>
                    </w:r>
                    <w:r>
                      <w:rPr>
                        <w:spacing w:val="8"/>
                        <w:w w:val="80"/>
                        <w:sz w:val="18"/>
                      </w:rPr>
                      <w:t xml:space="preserve"> 28/11/2025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E4721" w14:textId="77777777" w:rsidR="00C840DF" w:rsidRDefault="00C840DF">
      <w:r>
        <w:separator/>
      </w:r>
    </w:p>
  </w:footnote>
  <w:footnote w:type="continuationSeparator" w:id="0">
    <w:p w14:paraId="712AEA79" w14:textId="77777777" w:rsidR="00C840DF" w:rsidRDefault="00C84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64EC" w14:textId="77777777" w:rsidR="00782434" w:rsidRDefault="00C840DF">
    <w:pPr>
      <w:pStyle w:val="Corpotesto"/>
      <w:spacing w:line="14" w:lineRule="auto"/>
      <w:rPr>
        <w:sz w:val="20"/>
      </w:rPr>
    </w:pPr>
    <w:r>
      <w:rPr>
        <w:noProof/>
        <w:sz w:val="20"/>
      </w:rPr>
      <mc:AlternateContent>
        <mc:Choice Requires="wps">
          <w:drawing>
            <wp:anchor distT="0" distB="0" distL="0" distR="0" simplePos="0" relativeHeight="251657728" behindDoc="1" locked="0" layoutInCell="1" allowOverlap="1" wp14:anchorId="5F44C694" wp14:editId="6C8314D9">
              <wp:simplePos x="0" y="0"/>
              <wp:positionH relativeFrom="page">
                <wp:posOffset>455168</wp:posOffset>
              </wp:positionH>
              <wp:positionV relativeFrom="page">
                <wp:posOffset>259652</wp:posOffset>
              </wp:positionV>
              <wp:extent cx="3222625" cy="167005"/>
              <wp:effectExtent l="0" t="0" r="0" b="0"/>
              <wp:wrapNone/>
              <wp:docPr id="52" name="Textbox 52"/>
              <wp:cNvGraphicFramePr/>
              <a:graphic xmlns:a="http://schemas.openxmlformats.org/drawingml/2006/main">
                <a:graphicData uri="http://schemas.microsoft.com/office/word/2010/wordprocessingShape">
                  <wps:wsp>
                    <wps:cNvSpPr txBox="1"/>
                    <wps:spPr>
                      <a:xfrm>
                        <a:off x="0" y="0"/>
                        <a:ext cx="3222625" cy="167005"/>
                      </a:xfrm>
                      <a:prstGeom prst="rect">
                        <a:avLst/>
                      </a:prstGeom>
                    </wps:spPr>
                    <wps:txbx>
                      <w:txbxContent>
                        <w:p w14:paraId="426E0D64" w14:textId="77777777" w:rsidR="00782434" w:rsidRDefault="00C840DF">
                          <w:pPr>
                            <w:pStyle w:val="Corpotesto"/>
                            <w:spacing w:before="19"/>
                            <w:ind w:left="20"/>
                          </w:pPr>
                          <w:r>
                            <w:rPr>
                              <w:w w:val="70"/>
                              <w:sz w:val="18"/>
                            </w:rPr>
                            <w:t xml:space="preserve">Fondi Robeco Capital Growth - </w:t>
                          </w:r>
                          <w:r>
                            <w:rPr>
                              <w:spacing w:val="-4"/>
                              <w:w w:val="70"/>
                              <w:sz w:val="18"/>
                            </w:rPr>
                            <w:t xml:space="preserve">Obbligazioni </w:t>
                          </w:r>
                          <w:r>
                            <w:rPr>
                              <w:w w:val="70"/>
                              <w:sz w:val="18"/>
                            </w:rPr>
                            <w:t>Robeco Financial Institutions</w:t>
                          </w:r>
                        </w:p>
                      </w:txbxContent>
                    </wps:txbx>
                    <wps:bodyPr wrap="square" lIns="0" tIns="0" rIns="0" bIns="0" rtlCol="0"/>
                  </wps:wsp>
                </a:graphicData>
              </a:graphic>
            </wp:anchor>
          </w:drawing>
        </mc:Choice>
        <mc:Fallback>
          <w:pict>
            <v:shapetype w14:anchorId="5F44C694" id="_x0000_t202" coordsize="21600,21600" o:spt="202" path="m,l,21600r21600,l21600,xe">
              <v:stroke joinstyle="miter"/>
              <v:path gradientshapeok="t" o:connecttype="rect"/>
            </v:shapetype>
            <v:shape id="Textbox 52" o:spid="_x0000_s1076" type="#_x0000_t202" style="position:absolute;margin-left:35.85pt;margin-top:20.45pt;width:253.75pt;height:13.1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" filled="f" stroked="f">
              <v:textbox inset="0,0,0,0">
                <w:txbxContent>
                  <w:p w14:paraId="426E0D64" w14:textId="77777777" w:rsidR="00782434" w:rsidRDefault="00C840DF">
                    <w:pPr>
                      <w:pStyle w:val="Corpotesto"/>
                      <w:spacing w:before="19"/>
                      <w:ind w:left="20"/>
                    </w:pPr>
                    <w:r>
                      <w:rPr>
                        <w:w w:val="70"/>
                        <w:sz w:val="18"/>
                      </w:rPr>
                      <w:t xml:space="preserve">Fondi Robeco Capital Growth - </w:t>
                    </w:r>
                    <w:r>
                      <w:rPr>
                        <w:spacing w:val="-4"/>
                        <w:w w:val="70"/>
                        <w:sz w:val="18"/>
                      </w:rPr>
                      <w:t xml:space="preserve">Obbligazioni </w:t>
                    </w:r>
                    <w:r>
                      <w:rPr>
                        <w:w w:val="70"/>
                        <w:sz w:val="18"/>
                      </w:rPr>
                      <w:t>Robeco Financial Institutions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0EB4"/>
    <w:multiLevelType w:val="hybridMultilevel"/>
    <w:tmpl w:val="00000000"/>
    <w:lvl w:ilvl="0" w:tplc="15247632">
      <w:start w:val="1"/>
      <w:numFmt w:val="decimal"/>
      <w:lvlText w:val="%1"/>
      <w:lvlJc w:val="left"/>
      <w:pPr>
        <w:ind w:left="108" w:hanging="141"/>
        <w:jc w:val="left"/>
      </w:pPr>
      <w:rPr>
        <w:rFonts w:ascii="Arial" w:eastAsia="Arial" w:hAnsi="Arial" w:cs="Arial" w:hint="default"/>
        <w:b/>
        <w:bCs/>
        <w:i w:val="0"/>
        <w:iCs w:val="0"/>
        <w:spacing w:val="0"/>
        <w:w w:val="90"/>
        <w:sz w:val="19"/>
        <w:szCs w:val="19"/>
        <w:lang w:val="en-US" w:eastAsia="en-US" w:bidi="ar-SA"/>
      </w:rPr>
    </w:lvl>
    <w:lvl w:ilvl="1" w:tplc="E30007A8">
      <w:numFmt w:val="bullet"/>
      <w:lvlText w:val="•"/>
      <w:lvlJc w:val="left"/>
      <w:pPr>
        <w:ind w:left="958" w:hanging="141"/>
      </w:pPr>
      <w:rPr>
        <w:rFonts w:hint="default"/>
        <w:lang w:val="en-US" w:eastAsia="en-US" w:bidi="ar-SA"/>
      </w:rPr>
    </w:lvl>
    <w:lvl w:ilvl="2" w:tplc="326CB114">
      <w:numFmt w:val="bullet"/>
      <w:lvlText w:val="•"/>
      <w:lvlJc w:val="left"/>
      <w:pPr>
        <w:ind w:left="1817" w:hanging="141"/>
      </w:pPr>
      <w:rPr>
        <w:rFonts w:hint="default"/>
        <w:lang w:val="en-US" w:eastAsia="en-US" w:bidi="ar-SA"/>
      </w:rPr>
    </w:lvl>
    <w:lvl w:ilvl="3" w:tplc="EFF668C8">
      <w:numFmt w:val="bullet"/>
      <w:lvlText w:val="•"/>
      <w:lvlJc w:val="left"/>
      <w:pPr>
        <w:ind w:left="2676" w:hanging="141"/>
      </w:pPr>
      <w:rPr>
        <w:rFonts w:hint="default"/>
        <w:lang w:val="en-US" w:eastAsia="en-US" w:bidi="ar-SA"/>
      </w:rPr>
    </w:lvl>
    <w:lvl w:ilvl="4" w:tplc="2A16FC30">
      <w:numFmt w:val="bullet"/>
      <w:lvlText w:val="•"/>
      <w:lvlJc w:val="left"/>
      <w:pPr>
        <w:ind w:left="3535" w:hanging="141"/>
      </w:pPr>
      <w:rPr>
        <w:rFonts w:hint="default"/>
        <w:lang w:val="en-US" w:eastAsia="en-US" w:bidi="ar-SA"/>
      </w:rPr>
    </w:lvl>
    <w:lvl w:ilvl="5" w:tplc="6B5889D6">
      <w:numFmt w:val="bullet"/>
      <w:lvlText w:val="•"/>
      <w:lvlJc w:val="left"/>
      <w:pPr>
        <w:ind w:left="4394" w:hanging="141"/>
      </w:pPr>
      <w:rPr>
        <w:rFonts w:hint="default"/>
        <w:lang w:val="en-US" w:eastAsia="en-US" w:bidi="ar-SA"/>
      </w:rPr>
    </w:lvl>
    <w:lvl w:ilvl="6" w:tplc="40DC92FE">
      <w:numFmt w:val="bullet"/>
      <w:lvlText w:val="•"/>
      <w:lvlJc w:val="left"/>
      <w:pPr>
        <w:ind w:left="5252" w:hanging="141"/>
      </w:pPr>
      <w:rPr>
        <w:rFonts w:hint="default"/>
        <w:lang w:val="en-US" w:eastAsia="en-US" w:bidi="ar-SA"/>
      </w:rPr>
    </w:lvl>
    <w:lvl w:ilvl="7" w:tplc="9B8027AC">
      <w:numFmt w:val="bullet"/>
      <w:lvlText w:val="•"/>
      <w:lvlJc w:val="left"/>
      <w:pPr>
        <w:ind w:left="6111" w:hanging="141"/>
      </w:pPr>
      <w:rPr>
        <w:rFonts w:hint="default"/>
        <w:lang w:val="en-US" w:eastAsia="en-US" w:bidi="ar-SA"/>
      </w:rPr>
    </w:lvl>
    <w:lvl w:ilvl="8" w:tplc="4A8E8344">
      <w:numFmt w:val="bullet"/>
      <w:lvlText w:val="•"/>
      <w:lvlJc w:val="left"/>
      <w:pPr>
        <w:ind w:left="6970" w:hanging="141"/>
      </w:pPr>
      <w:rPr>
        <w:rFonts w:hint="default"/>
        <w:lang w:val="en-US" w:eastAsia="en-US" w:bidi="ar-SA"/>
      </w:rPr>
    </w:lvl>
  </w:abstractNum>
  <w:abstractNum w:abstractNumId="1" w15:restartNumberingAfterBreak="0">
    <w:nsid w:val="0E9DEA3E"/>
    <w:multiLevelType w:val="hybridMultilevel"/>
    <w:tmpl w:val="00000000"/>
    <w:lvl w:ilvl="0" w:tplc="64BAA93C">
      <w:start w:val="1"/>
      <w:numFmt w:val="decimal"/>
      <w:lvlText w:val="%1."/>
      <w:lvlJc w:val="left"/>
      <w:pPr>
        <w:ind w:left="980" w:hanging="182"/>
        <w:jc w:val="left"/>
      </w:pPr>
      <w:rPr>
        <w:rFonts w:ascii="Noto Mono" w:eastAsia="Noto Mono" w:hAnsi="Noto Mono" w:cs="Noto Mono" w:hint="default"/>
        <w:b w:val="0"/>
        <w:bCs w:val="0"/>
        <w:i w:val="0"/>
        <w:iCs w:val="0"/>
        <w:spacing w:val="0"/>
        <w:w w:val="39"/>
        <w:sz w:val="19"/>
        <w:szCs w:val="19"/>
        <w:lang w:val="en-US" w:eastAsia="en-US" w:bidi="ar-SA"/>
      </w:rPr>
    </w:lvl>
    <w:lvl w:ilvl="1" w:tplc="F62224B6">
      <w:numFmt w:val="bullet"/>
      <w:lvlText w:val="•"/>
      <w:lvlJc w:val="left"/>
      <w:pPr>
        <w:ind w:left="1774" w:hanging="182"/>
      </w:pPr>
      <w:rPr>
        <w:rFonts w:hint="default"/>
        <w:lang w:val="en-US" w:eastAsia="en-US" w:bidi="ar-SA"/>
      </w:rPr>
    </w:lvl>
    <w:lvl w:ilvl="2" w:tplc="A3BC06F6">
      <w:numFmt w:val="bullet"/>
      <w:lvlText w:val="•"/>
      <w:lvlJc w:val="left"/>
      <w:pPr>
        <w:ind w:left="2569" w:hanging="182"/>
      </w:pPr>
      <w:rPr>
        <w:rFonts w:hint="default"/>
        <w:lang w:val="en-US" w:eastAsia="en-US" w:bidi="ar-SA"/>
      </w:rPr>
    </w:lvl>
    <w:lvl w:ilvl="3" w:tplc="7068BB10">
      <w:numFmt w:val="bullet"/>
      <w:lvlText w:val="•"/>
      <w:lvlJc w:val="left"/>
      <w:pPr>
        <w:ind w:left="3364" w:hanging="182"/>
      </w:pPr>
      <w:rPr>
        <w:rFonts w:hint="default"/>
        <w:lang w:val="en-US" w:eastAsia="en-US" w:bidi="ar-SA"/>
      </w:rPr>
    </w:lvl>
    <w:lvl w:ilvl="4" w:tplc="E4067EE6">
      <w:numFmt w:val="bullet"/>
      <w:lvlText w:val="•"/>
      <w:lvlJc w:val="left"/>
      <w:pPr>
        <w:ind w:left="4158" w:hanging="182"/>
      </w:pPr>
      <w:rPr>
        <w:rFonts w:hint="default"/>
        <w:lang w:val="en-US" w:eastAsia="en-US" w:bidi="ar-SA"/>
      </w:rPr>
    </w:lvl>
    <w:lvl w:ilvl="5" w:tplc="CFDCDD46">
      <w:numFmt w:val="bullet"/>
      <w:lvlText w:val="•"/>
      <w:lvlJc w:val="left"/>
      <w:pPr>
        <w:ind w:left="4953" w:hanging="182"/>
      </w:pPr>
      <w:rPr>
        <w:rFonts w:hint="default"/>
        <w:lang w:val="en-US" w:eastAsia="en-US" w:bidi="ar-SA"/>
      </w:rPr>
    </w:lvl>
    <w:lvl w:ilvl="6" w:tplc="78E2091A">
      <w:numFmt w:val="bullet"/>
      <w:lvlText w:val="•"/>
      <w:lvlJc w:val="left"/>
      <w:pPr>
        <w:ind w:left="5748" w:hanging="182"/>
      </w:pPr>
      <w:rPr>
        <w:rFonts w:hint="default"/>
        <w:lang w:val="en-US" w:eastAsia="en-US" w:bidi="ar-SA"/>
      </w:rPr>
    </w:lvl>
    <w:lvl w:ilvl="7" w:tplc="8F065C88">
      <w:numFmt w:val="bullet"/>
      <w:lvlText w:val="•"/>
      <w:lvlJc w:val="left"/>
      <w:pPr>
        <w:ind w:left="6542" w:hanging="182"/>
      </w:pPr>
      <w:rPr>
        <w:rFonts w:hint="default"/>
        <w:lang w:val="en-US" w:eastAsia="en-US" w:bidi="ar-SA"/>
      </w:rPr>
    </w:lvl>
    <w:lvl w:ilvl="8" w:tplc="412EE498">
      <w:numFmt w:val="bullet"/>
      <w:lvlText w:val="•"/>
      <w:lvlJc w:val="left"/>
      <w:pPr>
        <w:ind w:left="7337" w:hanging="182"/>
      </w:pPr>
      <w:rPr>
        <w:rFonts w:hint="default"/>
        <w:lang w:val="en-US" w:eastAsia="en-US" w:bidi="ar-SA"/>
      </w:rPr>
    </w:lvl>
  </w:abstractNum>
  <w:abstractNum w:abstractNumId="2" w15:restartNumberingAfterBreak="0">
    <w:nsid w:val="119D1564"/>
    <w:multiLevelType w:val="hybridMultilevel"/>
    <w:tmpl w:val="00000000"/>
    <w:lvl w:ilvl="0" w:tplc="7BD66528">
      <w:numFmt w:val="bullet"/>
      <w:lvlText w:val="-"/>
      <w:lvlJc w:val="left"/>
      <w:pPr>
        <w:ind w:left="108" w:hanging="77"/>
      </w:pPr>
      <w:rPr>
        <w:rFonts w:ascii="Noto Mono" w:eastAsia="Noto Mono" w:hAnsi="Noto Mono" w:cs="Noto Mono" w:hint="default"/>
        <w:b w:val="0"/>
        <w:bCs w:val="0"/>
        <w:i w:val="0"/>
        <w:iCs w:val="0"/>
        <w:spacing w:val="0"/>
        <w:w w:val="41"/>
        <w:sz w:val="16"/>
        <w:szCs w:val="16"/>
        <w:lang w:val="en-US" w:eastAsia="en-US" w:bidi="ar-SA"/>
      </w:rPr>
    </w:lvl>
    <w:lvl w:ilvl="1" w:tplc="466AA3E6">
      <w:numFmt w:val="bullet"/>
      <w:lvlText w:val="•"/>
      <w:lvlJc w:val="left"/>
      <w:pPr>
        <w:ind w:left="342" w:hanging="77"/>
      </w:pPr>
      <w:rPr>
        <w:rFonts w:hint="default"/>
        <w:lang w:val="en-US" w:eastAsia="en-US" w:bidi="ar-SA"/>
      </w:rPr>
    </w:lvl>
    <w:lvl w:ilvl="2" w:tplc="2D743B90">
      <w:numFmt w:val="bullet"/>
      <w:lvlText w:val="•"/>
      <w:lvlJc w:val="left"/>
      <w:pPr>
        <w:ind w:left="585" w:hanging="77"/>
      </w:pPr>
      <w:rPr>
        <w:rFonts w:hint="default"/>
        <w:lang w:val="en-US" w:eastAsia="en-US" w:bidi="ar-SA"/>
      </w:rPr>
    </w:lvl>
    <w:lvl w:ilvl="3" w:tplc="5F20C78C">
      <w:numFmt w:val="bullet"/>
      <w:lvlText w:val="•"/>
      <w:lvlJc w:val="left"/>
      <w:pPr>
        <w:ind w:left="828" w:hanging="77"/>
      </w:pPr>
      <w:rPr>
        <w:rFonts w:hint="default"/>
        <w:lang w:val="en-US" w:eastAsia="en-US" w:bidi="ar-SA"/>
      </w:rPr>
    </w:lvl>
    <w:lvl w:ilvl="4" w:tplc="BD9208F0">
      <w:numFmt w:val="bullet"/>
      <w:lvlText w:val="•"/>
      <w:lvlJc w:val="left"/>
      <w:pPr>
        <w:ind w:left="1071" w:hanging="77"/>
      </w:pPr>
      <w:rPr>
        <w:rFonts w:hint="default"/>
        <w:lang w:val="en-US" w:eastAsia="en-US" w:bidi="ar-SA"/>
      </w:rPr>
    </w:lvl>
    <w:lvl w:ilvl="5" w:tplc="5D842054">
      <w:numFmt w:val="bullet"/>
      <w:lvlText w:val="•"/>
      <w:lvlJc w:val="left"/>
      <w:pPr>
        <w:ind w:left="1314" w:hanging="77"/>
      </w:pPr>
      <w:rPr>
        <w:rFonts w:hint="default"/>
        <w:lang w:val="en-US" w:eastAsia="en-US" w:bidi="ar-SA"/>
      </w:rPr>
    </w:lvl>
    <w:lvl w:ilvl="6" w:tplc="8B8600F2">
      <w:numFmt w:val="bullet"/>
      <w:lvlText w:val="•"/>
      <w:lvlJc w:val="left"/>
      <w:pPr>
        <w:ind w:left="1557" w:hanging="77"/>
      </w:pPr>
      <w:rPr>
        <w:rFonts w:hint="default"/>
        <w:lang w:val="en-US" w:eastAsia="en-US" w:bidi="ar-SA"/>
      </w:rPr>
    </w:lvl>
    <w:lvl w:ilvl="7" w:tplc="B06E1F8E">
      <w:numFmt w:val="bullet"/>
      <w:lvlText w:val="•"/>
      <w:lvlJc w:val="left"/>
      <w:pPr>
        <w:ind w:left="1800" w:hanging="77"/>
      </w:pPr>
      <w:rPr>
        <w:rFonts w:hint="default"/>
        <w:lang w:val="en-US" w:eastAsia="en-US" w:bidi="ar-SA"/>
      </w:rPr>
    </w:lvl>
    <w:lvl w:ilvl="8" w:tplc="DC1A8472">
      <w:numFmt w:val="bullet"/>
      <w:lvlText w:val="•"/>
      <w:lvlJc w:val="left"/>
      <w:pPr>
        <w:ind w:left="2043" w:hanging="77"/>
      </w:pPr>
      <w:rPr>
        <w:rFonts w:hint="default"/>
        <w:lang w:val="en-US" w:eastAsia="en-US" w:bidi="ar-SA"/>
      </w:rPr>
    </w:lvl>
  </w:abstractNum>
  <w:abstractNum w:abstractNumId="3" w15:restartNumberingAfterBreak="0">
    <w:nsid w:val="18F4BC21"/>
    <w:multiLevelType w:val="hybridMultilevel"/>
    <w:tmpl w:val="00000000"/>
    <w:lvl w:ilvl="0" w:tplc="2A1002BE">
      <w:numFmt w:val="bullet"/>
      <w:lvlText w:val="-"/>
      <w:lvlJc w:val="left"/>
      <w:pPr>
        <w:ind w:left="3569" w:hanging="93"/>
      </w:pPr>
      <w:rPr>
        <w:rFonts w:ascii="Noto Mono" w:eastAsia="Noto Mono" w:hAnsi="Noto Mono" w:cs="Noto Mono" w:hint="default"/>
        <w:b w:val="0"/>
        <w:bCs w:val="0"/>
        <w:i w:val="0"/>
        <w:iCs w:val="0"/>
        <w:spacing w:val="0"/>
        <w:w w:val="42"/>
        <w:sz w:val="19"/>
        <w:szCs w:val="19"/>
        <w:lang w:val="en-US" w:eastAsia="en-US" w:bidi="ar-SA"/>
      </w:rPr>
    </w:lvl>
    <w:lvl w:ilvl="1" w:tplc="77522A3E">
      <w:numFmt w:val="bullet"/>
      <w:lvlText w:val="•"/>
      <w:lvlJc w:val="left"/>
      <w:pPr>
        <w:ind w:left="4380" w:hanging="93"/>
      </w:pPr>
      <w:rPr>
        <w:rFonts w:hint="default"/>
        <w:lang w:val="en-US" w:eastAsia="en-US" w:bidi="ar-SA"/>
      </w:rPr>
    </w:lvl>
    <w:lvl w:ilvl="2" w:tplc="16F87CCE">
      <w:numFmt w:val="bullet"/>
      <w:lvlText w:val="•"/>
      <w:lvlJc w:val="left"/>
      <w:pPr>
        <w:ind w:left="5201" w:hanging="93"/>
      </w:pPr>
      <w:rPr>
        <w:rFonts w:hint="default"/>
        <w:lang w:val="en-US" w:eastAsia="en-US" w:bidi="ar-SA"/>
      </w:rPr>
    </w:lvl>
    <w:lvl w:ilvl="3" w:tplc="6084330C">
      <w:numFmt w:val="bullet"/>
      <w:lvlText w:val="•"/>
      <w:lvlJc w:val="left"/>
      <w:pPr>
        <w:ind w:left="6021" w:hanging="93"/>
      </w:pPr>
      <w:rPr>
        <w:rFonts w:hint="default"/>
        <w:lang w:val="en-US" w:eastAsia="en-US" w:bidi="ar-SA"/>
      </w:rPr>
    </w:lvl>
    <w:lvl w:ilvl="4" w:tplc="DA14F314">
      <w:numFmt w:val="bullet"/>
      <w:lvlText w:val="•"/>
      <w:lvlJc w:val="left"/>
      <w:pPr>
        <w:ind w:left="6842" w:hanging="93"/>
      </w:pPr>
      <w:rPr>
        <w:rFonts w:hint="default"/>
        <w:lang w:val="en-US" w:eastAsia="en-US" w:bidi="ar-SA"/>
      </w:rPr>
    </w:lvl>
    <w:lvl w:ilvl="5" w:tplc="D6727B9A">
      <w:numFmt w:val="bullet"/>
      <w:lvlText w:val="•"/>
      <w:lvlJc w:val="left"/>
      <w:pPr>
        <w:ind w:left="7662" w:hanging="93"/>
      </w:pPr>
      <w:rPr>
        <w:rFonts w:hint="default"/>
        <w:lang w:val="en-US" w:eastAsia="en-US" w:bidi="ar-SA"/>
      </w:rPr>
    </w:lvl>
    <w:lvl w:ilvl="6" w:tplc="5E5C7BC8">
      <w:numFmt w:val="bullet"/>
      <w:lvlText w:val="•"/>
      <w:lvlJc w:val="left"/>
      <w:pPr>
        <w:ind w:left="8483" w:hanging="93"/>
      </w:pPr>
      <w:rPr>
        <w:rFonts w:hint="default"/>
        <w:lang w:val="en-US" w:eastAsia="en-US" w:bidi="ar-SA"/>
      </w:rPr>
    </w:lvl>
    <w:lvl w:ilvl="7" w:tplc="27CC3508">
      <w:numFmt w:val="bullet"/>
      <w:lvlText w:val="•"/>
      <w:lvlJc w:val="left"/>
      <w:pPr>
        <w:ind w:left="9303" w:hanging="93"/>
      </w:pPr>
      <w:rPr>
        <w:rFonts w:hint="default"/>
        <w:lang w:val="en-US" w:eastAsia="en-US" w:bidi="ar-SA"/>
      </w:rPr>
    </w:lvl>
    <w:lvl w:ilvl="8" w:tplc="D9EA877A">
      <w:numFmt w:val="bullet"/>
      <w:lvlText w:val="•"/>
      <w:lvlJc w:val="left"/>
      <w:pPr>
        <w:ind w:left="10124" w:hanging="93"/>
      </w:pPr>
      <w:rPr>
        <w:rFonts w:hint="default"/>
        <w:lang w:val="en-US" w:eastAsia="en-US" w:bidi="ar-SA"/>
      </w:rPr>
    </w:lvl>
  </w:abstractNum>
  <w:abstractNum w:abstractNumId="4" w15:restartNumberingAfterBreak="0">
    <w:nsid w:val="25336497"/>
    <w:multiLevelType w:val="hybridMultilevel"/>
    <w:tmpl w:val="00000000"/>
    <w:lvl w:ilvl="0" w:tplc="B3BE1EFC">
      <w:numFmt w:val="bullet"/>
      <w:lvlText w:val="-"/>
      <w:lvlJc w:val="left"/>
      <w:pPr>
        <w:ind w:left="108" w:hanging="91"/>
      </w:pPr>
      <w:rPr>
        <w:rFonts w:ascii="Noto Mono" w:eastAsia="Noto Mono" w:hAnsi="Noto Mono" w:cs="Noto Mono" w:hint="default"/>
        <w:b w:val="0"/>
        <w:bCs w:val="0"/>
        <w:i w:val="0"/>
        <w:iCs w:val="0"/>
        <w:spacing w:val="0"/>
        <w:w w:val="41"/>
        <w:sz w:val="19"/>
        <w:szCs w:val="19"/>
        <w:lang w:val="en-US" w:eastAsia="en-US" w:bidi="ar-SA"/>
      </w:rPr>
    </w:lvl>
    <w:lvl w:ilvl="1" w:tplc="172C79FE">
      <w:numFmt w:val="bullet"/>
      <w:lvlText w:val="•"/>
      <w:lvlJc w:val="left"/>
      <w:pPr>
        <w:ind w:left="958" w:hanging="91"/>
      </w:pPr>
      <w:rPr>
        <w:rFonts w:hint="default"/>
        <w:lang w:val="en-US" w:eastAsia="en-US" w:bidi="ar-SA"/>
      </w:rPr>
    </w:lvl>
    <w:lvl w:ilvl="2" w:tplc="7660A728">
      <w:numFmt w:val="bullet"/>
      <w:lvlText w:val="•"/>
      <w:lvlJc w:val="left"/>
      <w:pPr>
        <w:ind w:left="1817" w:hanging="91"/>
      </w:pPr>
      <w:rPr>
        <w:rFonts w:hint="default"/>
        <w:lang w:val="en-US" w:eastAsia="en-US" w:bidi="ar-SA"/>
      </w:rPr>
    </w:lvl>
    <w:lvl w:ilvl="3" w:tplc="3AB81C34">
      <w:numFmt w:val="bullet"/>
      <w:lvlText w:val="•"/>
      <w:lvlJc w:val="left"/>
      <w:pPr>
        <w:ind w:left="2676" w:hanging="91"/>
      </w:pPr>
      <w:rPr>
        <w:rFonts w:hint="default"/>
        <w:lang w:val="en-US" w:eastAsia="en-US" w:bidi="ar-SA"/>
      </w:rPr>
    </w:lvl>
    <w:lvl w:ilvl="4" w:tplc="714CFA20">
      <w:numFmt w:val="bullet"/>
      <w:lvlText w:val="•"/>
      <w:lvlJc w:val="left"/>
      <w:pPr>
        <w:ind w:left="3535" w:hanging="91"/>
      </w:pPr>
      <w:rPr>
        <w:rFonts w:hint="default"/>
        <w:lang w:val="en-US" w:eastAsia="en-US" w:bidi="ar-SA"/>
      </w:rPr>
    </w:lvl>
    <w:lvl w:ilvl="5" w:tplc="326A91AE">
      <w:numFmt w:val="bullet"/>
      <w:lvlText w:val="•"/>
      <w:lvlJc w:val="left"/>
      <w:pPr>
        <w:ind w:left="4394" w:hanging="91"/>
      </w:pPr>
      <w:rPr>
        <w:rFonts w:hint="default"/>
        <w:lang w:val="en-US" w:eastAsia="en-US" w:bidi="ar-SA"/>
      </w:rPr>
    </w:lvl>
    <w:lvl w:ilvl="6" w:tplc="6170812A">
      <w:numFmt w:val="bullet"/>
      <w:lvlText w:val="•"/>
      <w:lvlJc w:val="left"/>
      <w:pPr>
        <w:ind w:left="5252" w:hanging="91"/>
      </w:pPr>
      <w:rPr>
        <w:rFonts w:hint="default"/>
        <w:lang w:val="en-US" w:eastAsia="en-US" w:bidi="ar-SA"/>
      </w:rPr>
    </w:lvl>
    <w:lvl w:ilvl="7" w:tplc="C456D216">
      <w:numFmt w:val="bullet"/>
      <w:lvlText w:val="•"/>
      <w:lvlJc w:val="left"/>
      <w:pPr>
        <w:ind w:left="6111" w:hanging="91"/>
      </w:pPr>
      <w:rPr>
        <w:rFonts w:hint="default"/>
        <w:lang w:val="en-US" w:eastAsia="en-US" w:bidi="ar-SA"/>
      </w:rPr>
    </w:lvl>
    <w:lvl w:ilvl="8" w:tplc="1F52DE0E">
      <w:numFmt w:val="bullet"/>
      <w:lvlText w:val="•"/>
      <w:lvlJc w:val="left"/>
      <w:pPr>
        <w:ind w:left="6970" w:hanging="91"/>
      </w:pPr>
      <w:rPr>
        <w:rFonts w:hint="default"/>
        <w:lang w:val="en-US" w:eastAsia="en-US" w:bidi="ar-SA"/>
      </w:rPr>
    </w:lvl>
  </w:abstractNum>
  <w:abstractNum w:abstractNumId="5" w15:restartNumberingAfterBreak="0">
    <w:nsid w:val="36839074"/>
    <w:multiLevelType w:val="hybridMultilevel"/>
    <w:tmpl w:val="00000000"/>
    <w:lvl w:ilvl="0" w:tplc="ABA204AC">
      <w:start w:val="1"/>
      <w:numFmt w:val="decimal"/>
      <w:lvlText w:val="%1."/>
      <w:lvlJc w:val="left"/>
      <w:pPr>
        <w:ind w:left="3043" w:hanging="182"/>
        <w:jc w:val="left"/>
      </w:pPr>
      <w:rPr>
        <w:rFonts w:ascii="Noto Mono" w:eastAsia="Noto Mono" w:hAnsi="Noto Mono" w:cs="Noto Mono" w:hint="default"/>
        <w:b w:val="0"/>
        <w:bCs w:val="0"/>
        <w:i w:val="0"/>
        <w:iCs w:val="0"/>
        <w:spacing w:val="0"/>
        <w:w w:val="39"/>
        <w:sz w:val="19"/>
        <w:szCs w:val="19"/>
        <w:lang w:val="en-US" w:eastAsia="en-US" w:bidi="ar-SA"/>
      </w:rPr>
    </w:lvl>
    <w:lvl w:ilvl="1" w:tplc="9372FC58">
      <w:numFmt w:val="bullet"/>
      <w:lvlText w:val="•"/>
      <w:lvlJc w:val="left"/>
      <w:pPr>
        <w:ind w:left="3912" w:hanging="182"/>
      </w:pPr>
      <w:rPr>
        <w:rFonts w:hint="default"/>
        <w:lang w:val="en-US" w:eastAsia="en-US" w:bidi="ar-SA"/>
      </w:rPr>
    </w:lvl>
    <w:lvl w:ilvl="2" w:tplc="43765622">
      <w:numFmt w:val="bullet"/>
      <w:lvlText w:val="•"/>
      <w:lvlJc w:val="left"/>
      <w:pPr>
        <w:ind w:left="4785" w:hanging="182"/>
      </w:pPr>
      <w:rPr>
        <w:rFonts w:hint="default"/>
        <w:lang w:val="en-US" w:eastAsia="en-US" w:bidi="ar-SA"/>
      </w:rPr>
    </w:lvl>
    <w:lvl w:ilvl="3" w:tplc="B1466DF0">
      <w:numFmt w:val="bullet"/>
      <w:lvlText w:val="•"/>
      <w:lvlJc w:val="left"/>
      <w:pPr>
        <w:ind w:left="5657" w:hanging="182"/>
      </w:pPr>
      <w:rPr>
        <w:rFonts w:hint="default"/>
        <w:lang w:val="en-US" w:eastAsia="en-US" w:bidi="ar-SA"/>
      </w:rPr>
    </w:lvl>
    <w:lvl w:ilvl="4" w:tplc="1F568454">
      <w:numFmt w:val="bullet"/>
      <w:lvlText w:val="•"/>
      <w:lvlJc w:val="left"/>
      <w:pPr>
        <w:ind w:left="6530" w:hanging="182"/>
      </w:pPr>
      <w:rPr>
        <w:rFonts w:hint="default"/>
        <w:lang w:val="en-US" w:eastAsia="en-US" w:bidi="ar-SA"/>
      </w:rPr>
    </w:lvl>
    <w:lvl w:ilvl="5" w:tplc="1C32FF9C">
      <w:numFmt w:val="bullet"/>
      <w:lvlText w:val="•"/>
      <w:lvlJc w:val="left"/>
      <w:pPr>
        <w:ind w:left="7402" w:hanging="182"/>
      </w:pPr>
      <w:rPr>
        <w:rFonts w:hint="default"/>
        <w:lang w:val="en-US" w:eastAsia="en-US" w:bidi="ar-SA"/>
      </w:rPr>
    </w:lvl>
    <w:lvl w:ilvl="6" w:tplc="CCBA73F0">
      <w:numFmt w:val="bullet"/>
      <w:lvlText w:val="•"/>
      <w:lvlJc w:val="left"/>
      <w:pPr>
        <w:ind w:left="8275" w:hanging="182"/>
      </w:pPr>
      <w:rPr>
        <w:rFonts w:hint="default"/>
        <w:lang w:val="en-US" w:eastAsia="en-US" w:bidi="ar-SA"/>
      </w:rPr>
    </w:lvl>
    <w:lvl w:ilvl="7" w:tplc="42F07044">
      <w:numFmt w:val="bullet"/>
      <w:lvlText w:val="•"/>
      <w:lvlJc w:val="left"/>
      <w:pPr>
        <w:ind w:left="9147" w:hanging="182"/>
      </w:pPr>
      <w:rPr>
        <w:rFonts w:hint="default"/>
        <w:lang w:val="en-US" w:eastAsia="en-US" w:bidi="ar-SA"/>
      </w:rPr>
    </w:lvl>
    <w:lvl w:ilvl="8" w:tplc="639E2FDA">
      <w:numFmt w:val="bullet"/>
      <w:lvlText w:val="•"/>
      <w:lvlJc w:val="left"/>
      <w:pPr>
        <w:ind w:left="10020" w:hanging="182"/>
      </w:pPr>
      <w:rPr>
        <w:rFonts w:hint="default"/>
        <w:lang w:val="en-US" w:eastAsia="en-US" w:bidi="ar-SA"/>
      </w:rPr>
    </w:lvl>
  </w:abstractNum>
  <w:abstractNum w:abstractNumId="6" w15:restartNumberingAfterBreak="0">
    <w:nsid w:val="3B41B328"/>
    <w:multiLevelType w:val="hybridMultilevel"/>
    <w:tmpl w:val="00000000"/>
    <w:lvl w:ilvl="0" w:tplc="68BA2BDE">
      <w:start w:val="1"/>
      <w:numFmt w:val="decimal"/>
      <w:lvlText w:val="%1."/>
      <w:lvlJc w:val="left"/>
      <w:pPr>
        <w:ind w:left="980" w:hanging="182"/>
        <w:jc w:val="left"/>
      </w:pPr>
      <w:rPr>
        <w:rFonts w:ascii="Noto Mono" w:eastAsia="Noto Mono" w:hAnsi="Noto Mono" w:cs="Noto Mono" w:hint="default"/>
        <w:b w:val="0"/>
        <w:bCs w:val="0"/>
        <w:i w:val="0"/>
        <w:iCs w:val="0"/>
        <w:spacing w:val="0"/>
        <w:w w:val="39"/>
        <w:sz w:val="19"/>
        <w:szCs w:val="19"/>
        <w:lang w:val="en-US" w:eastAsia="en-US" w:bidi="ar-SA"/>
      </w:rPr>
    </w:lvl>
    <w:lvl w:ilvl="1" w:tplc="31E8E0DE">
      <w:numFmt w:val="bullet"/>
      <w:lvlText w:val="•"/>
      <w:lvlJc w:val="left"/>
      <w:pPr>
        <w:ind w:left="1774" w:hanging="182"/>
      </w:pPr>
      <w:rPr>
        <w:rFonts w:hint="default"/>
        <w:lang w:val="en-US" w:eastAsia="en-US" w:bidi="ar-SA"/>
      </w:rPr>
    </w:lvl>
    <w:lvl w:ilvl="2" w:tplc="58541854">
      <w:numFmt w:val="bullet"/>
      <w:lvlText w:val="•"/>
      <w:lvlJc w:val="left"/>
      <w:pPr>
        <w:ind w:left="2569" w:hanging="182"/>
      </w:pPr>
      <w:rPr>
        <w:rFonts w:hint="default"/>
        <w:lang w:val="en-US" w:eastAsia="en-US" w:bidi="ar-SA"/>
      </w:rPr>
    </w:lvl>
    <w:lvl w:ilvl="3" w:tplc="9476064C">
      <w:numFmt w:val="bullet"/>
      <w:lvlText w:val="•"/>
      <w:lvlJc w:val="left"/>
      <w:pPr>
        <w:ind w:left="3364" w:hanging="182"/>
      </w:pPr>
      <w:rPr>
        <w:rFonts w:hint="default"/>
        <w:lang w:val="en-US" w:eastAsia="en-US" w:bidi="ar-SA"/>
      </w:rPr>
    </w:lvl>
    <w:lvl w:ilvl="4" w:tplc="069CD4B6">
      <w:numFmt w:val="bullet"/>
      <w:lvlText w:val="•"/>
      <w:lvlJc w:val="left"/>
      <w:pPr>
        <w:ind w:left="4158" w:hanging="182"/>
      </w:pPr>
      <w:rPr>
        <w:rFonts w:hint="default"/>
        <w:lang w:val="en-US" w:eastAsia="en-US" w:bidi="ar-SA"/>
      </w:rPr>
    </w:lvl>
    <w:lvl w:ilvl="5" w:tplc="FE1AC860">
      <w:numFmt w:val="bullet"/>
      <w:lvlText w:val="•"/>
      <w:lvlJc w:val="left"/>
      <w:pPr>
        <w:ind w:left="4953" w:hanging="182"/>
      </w:pPr>
      <w:rPr>
        <w:rFonts w:hint="default"/>
        <w:lang w:val="en-US" w:eastAsia="en-US" w:bidi="ar-SA"/>
      </w:rPr>
    </w:lvl>
    <w:lvl w:ilvl="6" w:tplc="86968E52">
      <w:numFmt w:val="bullet"/>
      <w:lvlText w:val="•"/>
      <w:lvlJc w:val="left"/>
      <w:pPr>
        <w:ind w:left="5748" w:hanging="182"/>
      </w:pPr>
      <w:rPr>
        <w:rFonts w:hint="default"/>
        <w:lang w:val="en-US" w:eastAsia="en-US" w:bidi="ar-SA"/>
      </w:rPr>
    </w:lvl>
    <w:lvl w:ilvl="7" w:tplc="5C8A79E6">
      <w:numFmt w:val="bullet"/>
      <w:lvlText w:val="•"/>
      <w:lvlJc w:val="left"/>
      <w:pPr>
        <w:ind w:left="6542" w:hanging="182"/>
      </w:pPr>
      <w:rPr>
        <w:rFonts w:hint="default"/>
        <w:lang w:val="en-US" w:eastAsia="en-US" w:bidi="ar-SA"/>
      </w:rPr>
    </w:lvl>
    <w:lvl w:ilvl="8" w:tplc="028CF274">
      <w:numFmt w:val="bullet"/>
      <w:lvlText w:val="•"/>
      <w:lvlJc w:val="left"/>
      <w:pPr>
        <w:ind w:left="7337" w:hanging="182"/>
      </w:pPr>
      <w:rPr>
        <w:rFonts w:hint="default"/>
        <w:lang w:val="en-US" w:eastAsia="en-US" w:bidi="ar-SA"/>
      </w:rPr>
    </w:lvl>
  </w:abstractNum>
  <w:abstractNum w:abstractNumId="7" w15:restartNumberingAfterBreak="0">
    <w:nsid w:val="7CB5D6E8"/>
    <w:multiLevelType w:val="hybridMultilevel"/>
    <w:tmpl w:val="00000000"/>
    <w:lvl w:ilvl="0" w:tplc="4404B744">
      <w:numFmt w:val="bullet"/>
      <w:lvlText w:val="o"/>
      <w:lvlJc w:val="left"/>
      <w:pPr>
        <w:ind w:left="50" w:hanging="133"/>
      </w:pPr>
      <w:rPr>
        <w:rFonts w:ascii="Arial" w:eastAsia="Arial" w:hAnsi="Arial" w:cs="Arial" w:hint="default"/>
        <w:b w:val="0"/>
        <w:bCs w:val="0"/>
        <w:i/>
        <w:iCs/>
        <w:spacing w:val="0"/>
        <w:w w:val="99"/>
        <w:sz w:val="19"/>
        <w:szCs w:val="19"/>
        <w:lang w:val="en-US" w:eastAsia="en-US" w:bidi="ar-SA"/>
      </w:rPr>
    </w:lvl>
    <w:lvl w:ilvl="1" w:tplc="3294AF10">
      <w:numFmt w:val="bullet"/>
      <w:lvlText w:val="•"/>
      <w:lvlJc w:val="left"/>
      <w:pPr>
        <w:ind w:left="772" w:hanging="133"/>
      </w:pPr>
      <w:rPr>
        <w:rFonts w:hint="default"/>
        <w:lang w:val="en-US" w:eastAsia="en-US" w:bidi="ar-SA"/>
      </w:rPr>
    </w:lvl>
    <w:lvl w:ilvl="2" w:tplc="9C446AEE">
      <w:numFmt w:val="bullet"/>
      <w:lvlText w:val="•"/>
      <w:lvlJc w:val="left"/>
      <w:pPr>
        <w:ind w:left="1485" w:hanging="133"/>
      </w:pPr>
      <w:rPr>
        <w:rFonts w:hint="default"/>
        <w:lang w:val="en-US" w:eastAsia="en-US" w:bidi="ar-SA"/>
      </w:rPr>
    </w:lvl>
    <w:lvl w:ilvl="3" w:tplc="C25E4B00">
      <w:numFmt w:val="bullet"/>
      <w:lvlText w:val="•"/>
      <w:lvlJc w:val="left"/>
      <w:pPr>
        <w:ind w:left="2197" w:hanging="133"/>
      </w:pPr>
      <w:rPr>
        <w:rFonts w:hint="default"/>
        <w:lang w:val="en-US" w:eastAsia="en-US" w:bidi="ar-SA"/>
      </w:rPr>
    </w:lvl>
    <w:lvl w:ilvl="4" w:tplc="B7EA21CE">
      <w:numFmt w:val="bullet"/>
      <w:lvlText w:val="•"/>
      <w:lvlJc w:val="left"/>
      <w:pPr>
        <w:ind w:left="2910" w:hanging="133"/>
      </w:pPr>
      <w:rPr>
        <w:rFonts w:hint="default"/>
        <w:lang w:val="en-US" w:eastAsia="en-US" w:bidi="ar-SA"/>
      </w:rPr>
    </w:lvl>
    <w:lvl w:ilvl="5" w:tplc="41BE8B16">
      <w:numFmt w:val="bullet"/>
      <w:lvlText w:val="•"/>
      <w:lvlJc w:val="left"/>
      <w:pPr>
        <w:ind w:left="3623" w:hanging="133"/>
      </w:pPr>
      <w:rPr>
        <w:rFonts w:hint="default"/>
        <w:lang w:val="en-US" w:eastAsia="en-US" w:bidi="ar-SA"/>
      </w:rPr>
    </w:lvl>
    <w:lvl w:ilvl="6" w:tplc="70CCC90C">
      <w:numFmt w:val="bullet"/>
      <w:lvlText w:val="•"/>
      <w:lvlJc w:val="left"/>
      <w:pPr>
        <w:ind w:left="4335" w:hanging="133"/>
      </w:pPr>
      <w:rPr>
        <w:rFonts w:hint="default"/>
        <w:lang w:val="en-US" w:eastAsia="en-US" w:bidi="ar-SA"/>
      </w:rPr>
    </w:lvl>
    <w:lvl w:ilvl="7" w:tplc="4B9C0BF4">
      <w:numFmt w:val="bullet"/>
      <w:lvlText w:val="•"/>
      <w:lvlJc w:val="left"/>
      <w:pPr>
        <w:ind w:left="5048" w:hanging="133"/>
      </w:pPr>
      <w:rPr>
        <w:rFonts w:hint="default"/>
        <w:lang w:val="en-US" w:eastAsia="en-US" w:bidi="ar-SA"/>
      </w:rPr>
    </w:lvl>
    <w:lvl w:ilvl="8" w:tplc="F8825E68">
      <w:numFmt w:val="bullet"/>
      <w:lvlText w:val="•"/>
      <w:lvlJc w:val="left"/>
      <w:pPr>
        <w:ind w:left="5760" w:hanging="133"/>
      </w:pPr>
      <w:rPr>
        <w:rFonts w:hint="default"/>
        <w:lang w:val="en-US" w:eastAsia="en-US" w:bidi="ar-SA"/>
      </w:rPr>
    </w:lvl>
  </w:abstractNum>
  <w:num w:numId="1" w16cid:durableId="845290280">
    <w:abstractNumId w:val="1"/>
  </w:num>
  <w:num w:numId="2" w16cid:durableId="25372458">
    <w:abstractNumId w:val="7"/>
  </w:num>
  <w:num w:numId="3" w16cid:durableId="1262298640">
    <w:abstractNumId w:val="4"/>
  </w:num>
  <w:num w:numId="4" w16cid:durableId="430978215">
    <w:abstractNumId w:val="0"/>
  </w:num>
  <w:num w:numId="5" w16cid:durableId="697663037">
    <w:abstractNumId w:val="2"/>
  </w:num>
  <w:num w:numId="6" w16cid:durableId="814832512">
    <w:abstractNumId w:val="3"/>
  </w:num>
  <w:num w:numId="7" w16cid:durableId="777484362">
    <w:abstractNumId w:val="6"/>
  </w:num>
  <w:num w:numId="8" w16cid:durableId="450980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434"/>
    <w:rsid w:val="005073DC"/>
    <w:rsid w:val="006323CF"/>
    <w:rsid w:val="00782434"/>
    <w:rsid w:val="00C840DF"/>
  </w:rsids>
  <m:mathPr>
    <m:mathFont m:val="Cambria Math"/>
    <m:brkBin m:val="before"/>
    <m:brkBinSub m:val="--"/>
    <m:smallFrac m:val="0"/>
    <m:dispDef/>
    <m:lMargin m:val="0"/>
    <m:rMargin m:val="0"/>
    <m:defJc m:val="centerGroup"/>
    <m:wrapIndent m:val="1440"/>
    <m:intLim m:val="subSup"/>
    <m:naryLim m:val="undOvr"/>
  </m:mathPr>
  <w:attachedSchema w:val="ActionsPane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DEB03"/>
  <w15:docId w15:val="{C1801D75-DB5E-4C48-A61B-711436263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Noto Mono" w:eastAsia="Noto Mono" w:hAnsi="Noto Mono" w:cs="Noto Mono"/>
    </w:rPr>
  </w:style>
  <w:style w:type="paragraph" w:styleId="Titolo1">
    <w:name w:val="heading 1"/>
    <w:basedOn w:val="Normale"/>
    <w:uiPriority w:val="1"/>
    <w:qFormat/>
    <w:pPr>
      <w:spacing w:before="184"/>
      <w:ind w:left="4501"/>
      <w:outlineLvl w:val="0"/>
    </w:pPr>
    <w:rPr>
      <w:rFonts w:ascii="Arial" w:eastAsia="Arial" w:hAnsi="Arial" w:cs="Arial"/>
      <w:b/>
      <w:bCs/>
      <w:sz w:val="32"/>
      <w:szCs w:val="32"/>
    </w:rPr>
  </w:style>
  <w:style w:type="paragraph" w:styleId="Titolo2">
    <w:name w:val="heading 2"/>
    <w:basedOn w:val="Normale"/>
    <w:uiPriority w:val="1"/>
    <w:qFormat/>
    <w:pPr>
      <w:ind w:left="3069"/>
      <w:outlineLvl w:val="1"/>
    </w:pPr>
    <w:rPr>
      <w:rFonts w:ascii="Calibri" w:eastAsia="Calibri" w:hAnsi="Calibri" w:cs="Calibri"/>
      <w:b/>
      <w:bCs/>
      <w:sz w:val="24"/>
      <w:szCs w:val="24"/>
    </w:rPr>
  </w:style>
  <w:style w:type="paragraph" w:styleId="Titolo3">
    <w:name w:val="heading 3"/>
    <w:basedOn w:val="Normale"/>
    <w:uiPriority w:val="1"/>
    <w:qFormat/>
    <w:pPr>
      <w:ind w:left="4487"/>
      <w:outlineLvl w:val="2"/>
    </w:pPr>
    <w:rPr>
      <w:rFonts w:ascii="Arial" w:eastAsia="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Titolo">
    <w:name w:val="Title"/>
    <w:basedOn w:val="Normale"/>
    <w:uiPriority w:val="1"/>
    <w:qFormat/>
    <w:pPr>
      <w:spacing w:before="96"/>
      <w:ind w:left="245" w:right="3573"/>
    </w:pPr>
    <w:rPr>
      <w:sz w:val="34"/>
      <w:szCs w:val="34"/>
    </w:rPr>
  </w:style>
  <w:style w:type="paragraph" w:styleId="Paragrafoelenco">
    <w:name w:val="List Paragraph"/>
    <w:basedOn w:val="Normale"/>
    <w:uiPriority w:val="1"/>
    <w:qFormat/>
    <w:pPr>
      <w:spacing w:before="2"/>
      <w:ind w:left="3569" w:hanging="1"/>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4.png"/><Relationship Id="rId42" Type="http://schemas.openxmlformats.org/officeDocument/2006/relationships/image" Target="media/image27.png"/><Relationship Id="rId47" Type="http://schemas.openxmlformats.org/officeDocument/2006/relationships/image" Target="media/image32.png"/><Relationship Id="rId63" Type="http://schemas.openxmlformats.org/officeDocument/2006/relationships/hyperlink" Target="https://www.robeco.com/files/docm/docu-robeco-explanation-sdg-framework.pdf" TargetMode="External"/><Relationship Id="rId68" Type="http://schemas.openxmlformats.org/officeDocument/2006/relationships/hyperlink" Target="https://www.robeco.com/files/docm/docu-robeco-explanation-sdg-framework.pdf" TargetMode="External"/><Relationship Id="rId7" Type="http://schemas.openxmlformats.org/officeDocument/2006/relationships/image" Target="media/image1.jpe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robeco.com/files/docm/docu-exclusion-list.pdf" TargetMode="External"/><Relationship Id="rId11" Type="http://schemas.openxmlformats.org/officeDocument/2006/relationships/image" Target="media/image5.png"/><Relationship Id="rId24" Type="http://schemas.openxmlformats.org/officeDocument/2006/relationships/footer" Target="footer2.xml"/><Relationship Id="rId32" Type="http://schemas.openxmlformats.org/officeDocument/2006/relationships/hyperlink" Target="https://www.robeco.com/files/docm/docu-exclusion-list.pdf" TargetMode="External"/><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hyperlink" Target="https://www.robeco.com/en-int/products/funds" TargetMode="External"/><Relationship Id="rId58" Type="http://schemas.openxmlformats.org/officeDocument/2006/relationships/image" Target="media/image41.png"/><Relationship Id="rId66" Type="http://schemas.openxmlformats.org/officeDocument/2006/relationships/hyperlink" Target="https://www.robeco.com/files/docm/docu-robeco-principal-adverse-impact-statement-2024-en.pdf" TargetMode="External"/><Relationship Id="rId5" Type="http://schemas.openxmlformats.org/officeDocument/2006/relationships/footnotes" Target="footnotes.xml"/><Relationship Id="rId61" Type="http://schemas.openxmlformats.org/officeDocument/2006/relationships/hyperlink" Target="https://www.robeco.com/files/docm/docu-robeco-principal-adverse-impact-statement-2024-en.pdf" TargetMode="External"/><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hyperlink" Target="https://www.robeco.com/files/docm/docu-robeco-principal-adverse-impact-statement-2024-en.pdf" TargetMode="External"/><Relationship Id="rId27" Type="http://schemas.openxmlformats.org/officeDocument/2006/relationships/image" Target="media/image17.png"/><Relationship Id="rId30" Type="http://schemas.openxmlformats.org/officeDocument/2006/relationships/hyperlink" Target="https://www.robeco.com/files/docm/docu-robeco-sustainability-risk-policy.pdf" TargetMode="External"/><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0.png"/><Relationship Id="rId64" Type="http://schemas.openxmlformats.org/officeDocument/2006/relationships/hyperlink" Target="https://www.robeco.com/files/docm/docu-robeco-sustainability-risk-policy.pdf" TargetMode="External"/><Relationship Id="rId69" Type="http://schemas.openxmlformats.org/officeDocument/2006/relationships/hyperlink" Target="https://www.robeco.com/files/docm/docu-robeco-sustainability-risk-policy.pdf" TargetMode="External"/><Relationship Id="rId8" Type="http://schemas.openxmlformats.org/officeDocument/2006/relationships/image" Target="media/image2.png"/><Relationship Id="rId51" Type="http://schemas.openxmlformats.org/officeDocument/2006/relationships/image" Target="media/image36.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2.png"/><Relationship Id="rId67" Type="http://schemas.openxmlformats.org/officeDocument/2006/relationships/hyperlink" Target="https://www.robeco.com/files/docm/docu-robeco-good-governance-policy.pdf" TargetMode="External"/><Relationship Id="rId20" Type="http://schemas.openxmlformats.org/officeDocument/2006/relationships/image" Target="media/image13.png"/><Relationship Id="rId41" Type="http://schemas.openxmlformats.org/officeDocument/2006/relationships/image" Target="media/image26.png"/><Relationship Id="rId54" Type="http://schemas.openxmlformats.org/officeDocument/2006/relationships/image" Target="media/image38.png"/><Relationship Id="rId62" Type="http://schemas.openxmlformats.org/officeDocument/2006/relationships/hyperlink" Target="https://www.robeco.com/files/docm/docu-robeco-good-governance-policy.pdf" TargetMode="External"/><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hyperlink" Target="https://www.robeco.com/files/docm/docu-exclusion-policy.pdf" TargetMode="External"/><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hyperlink" Target="https://www.robeco.com/files/docm/docu-robeco-explanation-sdg-framework.pdf" TargetMode="External"/><Relationship Id="rId10" Type="http://schemas.openxmlformats.org/officeDocument/2006/relationships/image" Target="media/image4.png"/><Relationship Id="rId31" Type="http://schemas.openxmlformats.org/officeDocument/2006/relationships/hyperlink" Target="https://www.robeco.com/files/docm/docu-robeco-good-governance-policy.pdf" TargetMode="External"/><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yperlink" Target="https://www.robeco.com/en-int/products/funds" TargetMode="External"/><Relationship Id="rId65" Type="http://schemas.openxmlformats.org/officeDocument/2006/relationships/hyperlink" Target="https://www.robeco.com/en-int/products/funds"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oter" Target="footer1.xml"/><Relationship Id="rId39" Type="http://schemas.openxmlformats.org/officeDocument/2006/relationships/image" Target="media/image24.png"/><Relationship Id="rId34" Type="http://schemas.openxmlformats.org/officeDocument/2006/relationships/image" Target="media/image19.png"/><Relationship Id="rId50" Type="http://schemas.openxmlformats.org/officeDocument/2006/relationships/image" Target="media/image35.png"/><Relationship Id="rId55" Type="http://schemas.openxmlformats.org/officeDocument/2006/relationships/image" Target="media/image3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3449</Words>
  <Characters>19664</Characters>
  <Application>Microsoft Office Word</Application>
  <DocSecurity>4</DocSecurity>
  <Lines>163</Lines>
  <Paragraphs>46</Paragraphs>
  <ScaleCrop>false</ScaleCrop>
  <Company>KNEIP</Company>
  <LinksUpToDate>false</LinksUpToDate>
  <CharactersWithSpaces>23067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Robeco Financial Institutions Bonds SFDR Pre-Contractual</dc:title>
  <dc:creator>Kneip</dc:creator>
  <cp:keywords>SubFund=Robeco Financial Institutions Bonds; DocumentType=EDR; PublicationCountry=LU; Language=en; RecordDate=2025-11-28; ModificationDate=2025-11-26; , docId:1A6AA93B7582407CA38CABACDB2EBD59</cp:keywords>
  <cp:lastModifiedBy>Tofi Martina (UniCredit Life Insurance - IT)</cp:lastModifiedBy>
  <cp:revision>2</cp:revision>
  <dcterms:created xsi:type="dcterms:W3CDTF">2026-06-08T13:15:00Z</dcterms:created>
  <dcterms:modified xsi:type="dcterms:W3CDTF">2026-06-08T13:15:00Z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2025-11-26T00:00:00Z</vt:filetime>
  </property>
  <property fmtid="{D5CDD505-2E9C-101B-9397-08002B2CF9AE}" pid="3" name="LastSaved">
    <vt:filetime>2026-06-08T00:00:00Z</vt:filetime>
  </property>
  <property fmtid="{D5CDD505-2E9C-101B-9397-08002B2CF9AE}" pid="4" name="MSIP_Label_2e952e98-911c-4aff-840a-f71bc6baaf7f_ActionId">
    <vt:lpwstr>6b26349c-0249-4cf7-8147-0d8a04d1eb75</vt:lpwstr>
  </property>
  <property fmtid="{D5CDD505-2E9C-101B-9397-08002B2CF9AE}" pid="5" name="MSIP_Label_2e952e98-911c-4aff-840a-f71bc6baaf7f_ContentBits">
    <vt:lpwstr>2</vt:lpwstr>
  </property>
  <property fmtid="{D5CDD505-2E9C-101B-9397-08002B2CF9AE}" pid="6" name="MSIP_Label_2e952e98-911c-4aff-840a-f71bc6baaf7f_Enabled">
    <vt:lpwstr>true</vt:lpwstr>
  </property>
  <property fmtid="{D5CDD505-2E9C-101B-9397-08002B2CF9AE}" pid="7" name="MSIP_Label_2e952e98-911c-4aff-840a-f71bc6baaf7f_Method">
    <vt:lpwstr>Standard</vt:lpwstr>
  </property>
  <property fmtid="{D5CDD505-2E9C-101B-9397-08002B2CF9AE}" pid="8" name="MSIP_Label_2e952e98-911c-4aff-840a-f71bc6baaf7f_Name">
    <vt:lpwstr>2e952e98-911c-4aff-840a-f71bc6baaf7f</vt:lpwstr>
  </property>
  <property fmtid="{D5CDD505-2E9C-101B-9397-08002B2CF9AE}" pid="9" name="MSIP_Label_2e952e98-911c-4aff-840a-f71bc6baaf7f_SetDate">
    <vt:lpwstr>2023-04-18T13:34:29Z</vt:lpwstr>
  </property>
  <property fmtid="{D5CDD505-2E9C-101B-9397-08002B2CF9AE}" pid="10" name="MSIP_Label_2e952e98-911c-4aff-840a-f71bc6baaf7f_SiteId">
    <vt:lpwstr>e00ddcdf-1e0f-4be5-a37a-894a4731986a</vt:lpwstr>
  </property>
  <property fmtid="{D5CDD505-2E9C-101B-9397-08002B2CF9AE}" pid="11" name="Producer">
    <vt:lpwstr>PDFsharp 6.1.0-preview-2 under Debian GNU/Linux 12 (bookworm) (Original: Adobe PDF Library 25.1.163)</vt:lpwstr>
  </property>
  <property fmtid="{D5CDD505-2E9C-101B-9397-08002B2CF9AE}" pid="12" name="Solution ID">
    <vt:lpwstr>{15727DE6-F92D-4E46-ACB4-0E2C58B31A18}</vt:lpwstr>
  </property>
  <property fmtid="{D5CDD505-2E9C-101B-9397-08002B2CF9AE}" pid="13" name="SourceModified">
    <vt:lpwstr>D:20251126221108</vt:lpwstr>
  </property>
  <property fmtid="{D5CDD505-2E9C-101B-9397-08002B2CF9AE}" pid="14" name="_AssemblyLocation">
    <vt:lpwstr> http://kbeweb:81/CoReactTemplater/Kneip.CoReact.Templater.vsto|49ef94fe-3c0d-49a0-bfc8-8c783584f92f</vt:lpwstr>
  </property>
  <property fmtid="{D5CDD505-2E9C-101B-9397-08002B2CF9AE}" pid="15" name="_AssemblyName">
    <vt:lpwstr>4E3C66D5-58D4-491E-A7D4-64AF99AF6E8B</vt:lpwstr>
  </property>
</Properties>
</file>